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79" w:rsidRPr="000F2F8C" w:rsidRDefault="00081E79" w:rsidP="00A46FEE"/>
    <w:p w:rsidR="00081E79" w:rsidRPr="000F2F8C" w:rsidRDefault="00081E79" w:rsidP="00A46FEE"/>
    <w:p w:rsidR="00081E79" w:rsidRPr="000F2F8C" w:rsidRDefault="00081E79" w:rsidP="00A46FEE">
      <w:r w:rsidRPr="00F0050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53.75pt;height:218.25pt;visibility:visible">
            <v:imagedata r:id="rId5" o:title=""/>
          </v:shape>
        </w:pict>
      </w:r>
    </w:p>
    <w:p w:rsidR="00081E79" w:rsidRDefault="00081E79" w:rsidP="00A46FEE"/>
    <w:p w:rsidR="00081E79" w:rsidRDefault="00081E79" w:rsidP="00A46FEE"/>
    <w:p w:rsidR="00081E79" w:rsidRDefault="00081E79" w:rsidP="00A46FEE"/>
    <w:p w:rsidR="00081E79" w:rsidRDefault="00081E79" w:rsidP="00A46FEE"/>
    <w:p w:rsidR="00081E79" w:rsidRDefault="00081E79" w:rsidP="00A46FEE"/>
    <w:p w:rsidR="00081E79" w:rsidRPr="000F2F8C" w:rsidRDefault="00081E79" w:rsidP="00056203">
      <w:pPr>
        <w:rPr>
          <w:b/>
          <w:bCs/>
        </w:rPr>
      </w:pPr>
    </w:p>
    <w:p w:rsidR="00081E79" w:rsidRPr="00A46FEE" w:rsidRDefault="00081E79" w:rsidP="00A46FEE">
      <w:pPr>
        <w:jc w:val="center"/>
        <w:rPr>
          <w:b/>
          <w:bCs/>
        </w:rPr>
      </w:pPr>
      <w:r w:rsidRPr="00A46FEE">
        <w:rPr>
          <w:b/>
          <w:bCs/>
        </w:rPr>
        <w:t>Дополнительная образовательная общеразвивающая программа</w:t>
      </w:r>
    </w:p>
    <w:p w:rsidR="00081E79" w:rsidRPr="00A46FEE" w:rsidRDefault="00081E79" w:rsidP="00A46FEE">
      <w:pPr>
        <w:pStyle w:val="NoSpacing"/>
        <w:jc w:val="center"/>
        <w:rPr>
          <w:sz w:val="24"/>
          <w:szCs w:val="24"/>
        </w:rPr>
      </w:pPr>
      <w:r w:rsidRPr="00A46FEE">
        <w:rPr>
          <w:sz w:val="24"/>
          <w:szCs w:val="24"/>
          <w:lang w:eastAsia="en-US"/>
        </w:rPr>
        <w:t>«</w:t>
      </w:r>
      <w:r>
        <w:rPr>
          <w:sz w:val="24"/>
          <w:szCs w:val="24"/>
          <w:lang w:eastAsia="en-US"/>
        </w:rPr>
        <w:t>Мир красок</w:t>
      </w:r>
      <w:r w:rsidRPr="00A46FEE">
        <w:rPr>
          <w:sz w:val="24"/>
          <w:szCs w:val="24"/>
          <w:lang w:eastAsia="en-US"/>
        </w:rPr>
        <w:t>»</w:t>
      </w:r>
      <w:r w:rsidRPr="00A46FEE">
        <w:rPr>
          <w:sz w:val="24"/>
          <w:szCs w:val="24"/>
        </w:rPr>
        <w:t xml:space="preserve"> </w:t>
      </w:r>
    </w:p>
    <w:p w:rsidR="00081E79" w:rsidRPr="00A46FEE" w:rsidRDefault="00081E79" w:rsidP="00A46FEE">
      <w:pPr>
        <w:pStyle w:val="NoSpacing"/>
        <w:jc w:val="center"/>
        <w:rPr>
          <w:sz w:val="24"/>
          <w:szCs w:val="24"/>
        </w:rPr>
      </w:pPr>
      <w:r w:rsidRPr="00A46FEE">
        <w:rPr>
          <w:sz w:val="24"/>
          <w:szCs w:val="24"/>
        </w:rPr>
        <w:t>Программа рассчитана на детей в возрасте от 7 до10 лет.</w:t>
      </w:r>
    </w:p>
    <w:p w:rsidR="00081E79" w:rsidRPr="00A46FEE" w:rsidRDefault="00081E79" w:rsidP="00A46FEE">
      <w:pPr>
        <w:pStyle w:val="NoSpacing"/>
        <w:jc w:val="center"/>
        <w:rPr>
          <w:sz w:val="24"/>
          <w:szCs w:val="24"/>
        </w:rPr>
      </w:pPr>
      <w:r w:rsidRPr="00A46FEE">
        <w:rPr>
          <w:sz w:val="24"/>
          <w:szCs w:val="24"/>
        </w:rPr>
        <w:t>Срок реализации: 1год.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</w:p>
    <w:p w:rsidR="00081E79" w:rsidRPr="00A46FEE" w:rsidRDefault="00081E79" w:rsidP="00056203">
      <w:pPr>
        <w:autoSpaceDE w:val="0"/>
        <w:autoSpaceDN w:val="0"/>
        <w:adjustRightInd w:val="0"/>
        <w:spacing w:after="105"/>
        <w:rPr>
          <w:color w:val="FF0000"/>
          <w:lang w:eastAsia="en-US"/>
        </w:rPr>
      </w:pPr>
    </w:p>
    <w:p w:rsidR="00081E79" w:rsidRPr="00A46FEE" w:rsidRDefault="00081E79" w:rsidP="00A46FEE">
      <w:pPr>
        <w:autoSpaceDE w:val="0"/>
        <w:autoSpaceDN w:val="0"/>
        <w:adjustRightInd w:val="0"/>
        <w:spacing w:after="105"/>
        <w:jc w:val="center"/>
        <w:rPr>
          <w:color w:val="FF0000"/>
          <w:lang w:eastAsia="en-US"/>
        </w:rPr>
      </w:pPr>
    </w:p>
    <w:p w:rsidR="00081E79" w:rsidRPr="00A46FEE" w:rsidRDefault="00081E79" w:rsidP="00A46FEE">
      <w:pPr>
        <w:pStyle w:val="NoSpacing"/>
        <w:jc w:val="both"/>
        <w:rPr>
          <w:sz w:val="24"/>
          <w:szCs w:val="24"/>
        </w:rPr>
      </w:pPr>
      <w:r w:rsidRPr="00A46FEE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Направленность:</w:t>
      </w:r>
      <w:r w:rsidRPr="00DF461A">
        <w:rPr>
          <w:color w:val="000000"/>
          <w:sz w:val="32"/>
          <w:szCs w:val="32"/>
          <w:shd w:val="clear" w:color="auto" w:fill="FFFFFF"/>
        </w:rPr>
        <w:t xml:space="preserve"> </w:t>
      </w:r>
      <w:r w:rsidRPr="00DF461A">
        <w:rPr>
          <w:color w:val="000000"/>
          <w:sz w:val="24"/>
          <w:szCs w:val="24"/>
          <w:shd w:val="clear" w:color="auto" w:fill="FFFFFF"/>
        </w:rPr>
        <w:t>художественно – эстетическое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>Количество часов из расчёта: 2 часа в  неделю</w:t>
      </w:r>
    </w:p>
    <w:p w:rsidR="00081E79" w:rsidRPr="00E3432D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в год:    6</w:t>
      </w:r>
      <w:r w:rsidRPr="00E3432D">
        <w:rPr>
          <w:sz w:val="24"/>
          <w:szCs w:val="24"/>
        </w:rPr>
        <w:t>8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1 четверть:   </w:t>
      </w:r>
      <w:r w:rsidRPr="00E3432D">
        <w:rPr>
          <w:sz w:val="24"/>
          <w:szCs w:val="24"/>
        </w:rPr>
        <w:t>18</w:t>
      </w:r>
      <w:r w:rsidRPr="00A46FEE">
        <w:rPr>
          <w:sz w:val="24"/>
          <w:szCs w:val="24"/>
        </w:rPr>
        <w:t>часов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2 четверть:   1</w:t>
      </w:r>
      <w:r w:rsidRPr="00E3432D">
        <w:rPr>
          <w:sz w:val="24"/>
          <w:szCs w:val="24"/>
        </w:rPr>
        <w:t>4</w:t>
      </w:r>
      <w:r w:rsidRPr="00A46FEE">
        <w:rPr>
          <w:sz w:val="24"/>
          <w:szCs w:val="24"/>
        </w:rPr>
        <w:t xml:space="preserve"> час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3 четверть:   20 часов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4 четверть:   16 часов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</w:p>
    <w:p w:rsidR="00081E79" w:rsidRPr="00A46FEE" w:rsidRDefault="00081E79" w:rsidP="00A46FEE">
      <w:pPr>
        <w:pStyle w:val="NoSpacing"/>
        <w:rPr>
          <w:sz w:val="24"/>
          <w:szCs w:val="24"/>
        </w:rPr>
      </w:pPr>
    </w:p>
    <w:p w:rsidR="00081E79" w:rsidRPr="00A46FEE" w:rsidRDefault="00081E79" w:rsidP="00A46FEE"/>
    <w:p w:rsidR="00081E79" w:rsidRPr="00A46FEE" w:rsidRDefault="00081E79" w:rsidP="00A46FEE">
      <w:r w:rsidRPr="00A46FEE">
        <w:t xml:space="preserve">                                                      </w:t>
      </w:r>
    </w:p>
    <w:p w:rsidR="00081E79" w:rsidRPr="00A46FEE" w:rsidRDefault="00081E79" w:rsidP="00056203">
      <w:pPr>
        <w:jc w:val="right"/>
      </w:pPr>
      <w:r w:rsidRPr="00A46FEE">
        <w:t xml:space="preserve">                                      </w:t>
      </w:r>
      <w:r>
        <w:t xml:space="preserve">                              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                                                              Составитель: Заврина С.С.,</w:t>
      </w:r>
    </w:p>
    <w:p w:rsidR="00081E79" w:rsidRPr="00A46FEE" w:rsidRDefault="00081E79" w:rsidP="00A46FEE">
      <w:pPr>
        <w:pStyle w:val="NoSpacing"/>
        <w:rPr>
          <w:sz w:val="24"/>
          <w:szCs w:val="24"/>
        </w:rPr>
      </w:pPr>
      <w:r w:rsidRPr="00A46FEE">
        <w:rPr>
          <w:sz w:val="24"/>
          <w:szCs w:val="24"/>
        </w:rPr>
        <w:t xml:space="preserve">                                                                                     первая квалификационная категория</w:t>
      </w:r>
    </w:p>
    <w:p w:rsidR="00081E79" w:rsidRPr="00A46FEE" w:rsidRDefault="00081E79" w:rsidP="00A46FEE"/>
    <w:p w:rsidR="00081E79" w:rsidRDefault="00081E79" w:rsidP="00A46FEE">
      <w:r w:rsidRPr="00A46FEE">
        <w:t xml:space="preserve">                                                   </w:t>
      </w:r>
      <w:r>
        <w:t xml:space="preserve"> </w:t>
      </w:r>
    </w:p>
    <w:p w:rsidR="00081E79" w:rsidRDefault="00081E79" w:rsidP="00A46FEE"/>
    <w:p w:rsidR="00081E79" w:rsidRDefault="00081E79" w:rsidP="00A46FEE"/>
    <w:p w:rsidR="00081E79" w:rsidRPr="00A46FEE" w:rsidRDefault="00081E79" w:rsidP="00A46FEE"/>
    <w:p w:rsidR="00081E79" w:rsidRPr="00056203" w:rsidRDefault="00081E79" w:rsidP="00056203">
      <w:pPr>
        <w:jc w:val="center"/>
      </w:pPr>
      <w:r w:rsidRPr="00A46FEE">
        <w:t>Асино, 202</w:t>
      </w:r>
      <w:r>
        <w:t>3</w:t>
      </w:r>
      <w:r w:rsidRPr="00A46FEE">
        <w:t xml:space="preserve"> г</w:t>
      </w:r>
    </w:p>
    <w:p w:rsidR="00081E79" w:rsidRPr="00D50571" w:rsidRDefault="00081E79" w:rsidP="00A46FEE">
      <w:pPr>
        <w:autoSpaceDE w:val="0"/>
        <w:autoSpaceDN w:val="0"/>
        <w:adjustRightInd w:val="0"/>
        <w:spacing w:after="105"/>
        <w:jc w:val="center"/>
        <w:rPr>
          <w:color w:val="FF0000"/>
          <w:lang w:eastAsia="en-US"/>
        </w:rPr>
      </w:pPr>
    </w:p>
    <w:p w:rsidR="00081E79" w:rsidRDefault="00081E79" w:rsidP="00BF40F0">
      <w:pPr>
        <w:pStyle w:val="c1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0"/>
          <w:b/>
          <w:bCs/>
          <w:color w:val="000000"/>
          <w:sz w:val="26"/>
          <w:szCs w:val="26"/>
        </w:rPr>
        <w:t>ПОЯСНИТЕЛЬНАЯ ЗАПИСКА</w:t>
      </w:r>
    </w:p>
    <w:p w:rsidR="00081E79" w:rsidRDefault="00081E79" w:rsidP="00BF40F0">
      <w:pPr>
        <w:pStyle w:val="c19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81E79" w:rsidRPr="00DF461A" w:rsidRDefault="00081E79" w:rsidP="00A46FEE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color w:val="000000"/>
        </w:rPr>
      </w:pPr>
      <w:r>
        <w:rPr>
          <w:rStyle w:val="c0"/>
          <w:color w:val="000000"/>
          <w:sz w:val="26"/>
          <w:szCs w:val="26"/>
        </w:rPr>
        <w:t>       </w:t>
      </w:r>
      <w:r w:rsidRPr="00DF461A">
        <w:t xml:space="preserve">Изобразительное творчество является одним из древнейших направлений искусства. Изобразительная деятельность доступна детям всех возрастных групп и способностей. Неспособных детей нет. </w:t>
      </w:r>
      <w:r>
        <w:t>Дети с ограниченными возможностями здоровья и дети-инвалиды часто имеют трудности в социализации и адаптации в образовательном пространстве. Эти трудности, с одной стороны, обусловлены индивидуальными особенностями детей, характером имеющихся нарушений в развитии, а с другой стороны, низким уровнем толерантности и трудностями интеграции таких детей в среде сверстников.</w:t>
      </w:r>
      <w:r w:rsidRPr="008557B6">
        <w:t xml:space="preserve"> </w:t>
      </w:r>
      <w:r>
        <w:t>Все это определяет значительную актуальность проблем социокультурной адаптации детей с ограниченными возможностями здоровья, их качественной интеграции в общественно значимые отношения. Важная роль в осуществлении данного процесса принадлежит искусству.</w:t>
      </w:r>
      <w:r w:rsidRPr="008557B6">
        <w:t xml:space="preserve"> </w:t>
      </w:r>
      <w:r>
        <w:t>Адаптационные возможности искусства по отношению к ребенку с ограниченными возможностями здоровья связаны с тем, что оно является источником новых позитивных переживаний ребенка, содействует реализации его творческих потребностей, предоставляет ему неограниченные возможности для самовыражения и самореализации как в процессе творчества, так и в процессе познания своего «Я». Создание ребенком продуктов художественной деятельности облегчает процесс его коммуникации и установления отношений с окружающими. Художественное творчество пробуждает у детей интерес к искусству, любовь и уважение к культуре своего народа, мировой культуре и изучению народных традиций. Программа позволяет решать не только обучающие задачи, но и создает условия для формирования положительных личностных качеств</w:t>
      </w:r>
      <w:r w:rsidRPr="008557B6">
        <w:t xml:space="preserve">. </w:t>
      </w:r>
      <w:r w:rsidRPr="00DF461A">
        <w:t xml:space="preserve">Склонность к постоянному труду, усидчивость и настойчивость - факторы одаренности. Занимаясь искусством, ребенок не только овладевает практическими навыками, но и воспитывает свой вкус, приобретает способность находить красоту в обыденном. </w:t>
      </w:r>
      <w:r w:rsidRPr="00DF461A">
        <w:rPr>
          <w:rStyle w:val="c0"/>
          <w:color w:val="000000"/>
        </w:rPr>
        <w:t>Детский рисунок, процесс рисования – это частица духовной жизни ребенка. Дети не просто переносят на бумагу что – то из окружающего мира, а живут в этом мире, входят в него как творцы красоты, наслаждаются этой красотой.</w:t>
      </w:r>
    </w:p>
    <w:p w:rsidR="00081E79" w:rsidRPr="00DF461A" w:rsidRDefault="00081E79" w:rsidP="00A46FEE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color w:val="000000"/>
        </w:rPr>
      </w:pPr>
      <w:r w:rsidRPr="00DF461A">
        <w:rPr>
          <w:rStyle w:val="c0"/>
          <w:color w:val="000000"/>
        </w:rPr>
        <w:t>     </w:t>
      </w:r>
      <w:r w:rsidRPr="00056482">
        <w:rPr>
          <w:rStyle w:val="c0"/>
          <w:color w:val="000000"/>
        </w:rPr>
        <w:tab/>
      </w:r>
      <w:r w:rsidRPr="00DF461A">
        <w:rPr>
          <w:rStyle w:val="c0"/>
          <w:color w:val="000000"/>
        </w:rPr>
        <w:t>Творчество детей – это глубоко своеобразная сфера их духовной жизни, самовыражение и самоутверждение, в котором ярко раскрывается индивидуальная самобытность каждого ребенка. Эту самобытность не возможно охватить какими – то правилами, единственными и обязательными для всех.</w:t>
      </w:r>
    </w:p>
    <w:p w:rsidR="00081E79" w:rsidRPr="00DF461A" w:rsidRDefault="00081E79" w:rsidP="00A46FEE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color w:val="000000"/>
        </w:rPr>
      </w:pPr>
      <w:r w:rsidRPr="00DF461A">
        <w:rPr>
          <w:rStyle w:val="c0"/>
          <w:color w:val="000000"/>
        </w:rPr>
        <w:t>     </w:t>
      </w:r>
      <w:r w:rsidRPr="00056482">
        <w:rPr>
          <w:rStyle w:val="c0"/>
          <w:color w:val="000000"/>
        </w:rPr>
        <w:tab/>
      </w:r>
      <w:r w:rsidRPr="00DF461A">
        <w:rPr>
          <w:rStyle w:val="c0"/>
          <w:color w:val="000000"/>
        </w:rPr>
        <w:t>Творческое вдохновение охватывает ребенка в момент рисования. Через рисунок дети выражают свои сокровенные мысли, чувства. Творчество открывает в детской душе те сокровенные уголки, в которых дремлют источники добрых чувств. Помогая ребенку чувствовать красоту окружающего мира, учитель незаметно прикасается к этим уголкам.</w:t>
      </w:r>
    </w:p>
    <w:p w:rsidR="00081E79" w:rsidRPr="009F5782" w:rsidRDefault="00081E79" w:rsidP="00506C4D">
      <w:pPr>
        <w:pStyle w:val="c14"/>
        <w:shd w:val="clear" w:color="auto" w:fill="FFFFFF"/>
        <w:spacing w:before="0" w:beforeAutospacing="0" w:after="0" w:afterAutospacing="0"/>
        <w:ind w:right="170" w:firstLine="708"/>
        <w:jc w:val="both"/>
        <w:rPr>
          <w:color w:val="000000"/>
        </w:rPr>
      </w:pPr>
      <w:r w:rsidRPr="009F5782">
        <w:t xml:space="preserve">Программа </w:t>
      </w:r>
      <w:r w:rsidRPr="009F5782">
        <w:rPr>
          <w:b/>
          <w:bCs/>
        </w:rPr>
        <w:t>актуальна</w:t>
      </w:r>
      <w:r w:rsidRPr="009F5782">
        <w:t>, поскольку является комплексной, предполагает формирование ценностных эстетических ориентиров, художественно-эстетической оценки и овладение основами творческой деятельности, дает возможность каждому воспитаннику реально открывать для себя волшебный мир изобразительного искусства, проявить и реализовать свои творческие способности.</w:t>
      </w:r>
      <w:r w:rsidRPr="009F5782">
        <w:rPr>
          <w:color w:val="000000"/>
        </w:rPr>
        <w:t xml:space="preserve"> </w:t>
      </w:r>
      <w:r w:rsidRPr="009F5782">
        <w:rPr>
          <w:rStyle w:val="c0"/>
          <w:color w:val="000000"/>
        </w:rPr>
        <w:t>Программа  учит раскрывать души детей для красоты, учит смотреть на мир и видеть в нем неповторимое и удивительное. Она тесно соприкасается с литературой, историей, религией, философией.</w:t>
      </w:r>
    </w:p>
    <w:p w:rsidR="00081E79" w:rsidRDefault="00081E79" w:rsidP="002906DE">
      <w:pPr>
        <w:pStyle w:val="c19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9F5782">
        <w:rPr>
          <w:color w:val="000000"/>
        </w:rPr>
        <w:t>         </w:t>
      </w:r>
      <w:r w:rsidRPr="009F5782">
        <w:rPr>
          <w:rStyle w:val="c0"/>
          <w:color w:val="000000"/>
        </w:rPr>
        <w:t>Преподавание изобразительного искусства просто необходимо. Ведь именно оно раскрывает ребенку мир реально   существующей гармонии, развивает чувство красоты форм и красок окружающего мира, творческие способности и фантазии. Без овладения необходимыми основами изобразительной грамоты не может быть полноценного эстетического воспитания и художественного образования.</w:t>
      </w:r>
    </w:p>
    <w:p w:rsidR="00081E79" w:rsidRPr="002906DE" w:rsidRDefault="00081E79" w:rsidP="002906DE">
      <w:pPr>
        <w:pStyle w:val="c1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906DE">
        <w:rPr>
          <w:b/>
          <w:bCs/>
        </w:rPr>
        <w:t>Новизна</w:t>
      </w:r>
      <w:r w:rsidRPr="002906DE">
        <w:rPr>
          <w:color w:val="000000"/>
          <w:shd w:val="clear" w:color="auto" w:fill="FFFFFF"/>
        </w:rPr>
        <w:t xml:space="preserve"> программы заключается во  взаимосвязи занятий по рисованию, лепке, аппликации. Изобразительное искусство, пластика, художественное конструи рование — наиболее эмоциональные сферы деятельности детей. И рисование и лепка имеют большое значение для обучения и воспитания детей младшего школьного возраста. Работа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способности, способствует развитию зрительного восприятия, памяти, образного мышления, привитию ручных умений и навыков, необходимых для успешного обучения.</w:t>
      </w:r>
      <w:r w:rsidRPr="002906DE">
        <w:t xml:space="preserve"> данной программы является в том, что в процессе обучения включена проектная деятельность с использованием компьютерных технологий.</w:t>
      </w:r>
      <w:r w:rsidRPr="002906DE">
        <w:rPr>
          <w:shd w:val="clear" w:color="auto" w:fill="FFFFFF"/>
        </w:rPr>
        <w:t xml:space="preserve"> Дети получают возможность реализовывать свои идеи на практике. Овладев необходимым набором знаний, умений, навыков для достижения результата своей деятельности, вплотную приближается к творческому подходу в решении стоящих проблем. </w:t>
      </w:r>
    </w:p>
    <w:p w:rsidR="00081E79" w:rsidRPr="00971817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2906DE">
        <w:rPr>
          <w:b/>
          <w:bCs/>
          <w:sz w:val="24"/>
          <w:szCs w:val="24"/>
        </w:rPr>
        <w:t>Адресат программы</w:t>
      </w:r>
      <w:r w:rsidRPr="00971817">
        <w:rPr>
          <w:sz w:val="24"/>
          <w:szCs w:val="24"/>
        </w:rPr>
        <w:t xml:space="preserve"> Возраст детей, участвующих в реализации данной дополнительной общеобразовательной  общеразвивающей программы  </w:t>
      </w:r>
      <w:r>
        <w:rPr>
          <w:sz w:val="24"/>
          <w:szCs w:val="24"/>
        </w:rPr>
        <w:t xml:space="preserve">7 </w:t>
      </w:r>
      <w:r w:rsidRPr="00971817">
        <w:rPr>
          <w:sz w:val="24"/>
          <w:szCs w:val="24"/>
        </w:rPr>
        <w:t>– 1</w:t>
      </w:r>
      <w:r>
        <w:rPr>
          <w:sz w:val="24"/>
          <w:szCs w:val="24"/>
        </w:rPr>
        <w:t>0</w:t>
      </w:r>
      <w:r w:rsidRPr="00971817">
        <w:rPr>
          <w:sz w:val="24"/>
          <w:szCs w:val="24"/>
        </w:rPr>
        <w:t xml:space="preserve"> лет. На занятия  принимаются все желающие заниматься  данным направлением декоративно- прикладного творчества</w:t>
      </w:r>
      <w:r>
        <w:rPr>
          <w:sz w:val="24"/>
          <w:szCs w:val="24"/>
        </w:rPr>
        <w:t>.</w:t>
      </w:r>
    </w:p>
    <w:p w:rsidR="00081E79" w:rsidRPr="00E3432D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2906DE">
        <w:rPr>
          <w:rStyle w:val="Strong"/>
          <w:sz w:val="24"/>
          <w:szCs w:val="24"/>
          <w:shd w:val="clear" w:color="auto" w:fill="FFFFFF"/>
        </w:rPr>
        <w:t xml:space="preserve">Педагогическая </w:t>
      </w:r>
      <w:r w:rsidRPr="00E3432D">
        <w:rPr>
          <w:rStyle w:val="Strong"/>
          <w:sz w:val="24"/>
          <w:szCs w:val="24"/>
          <w:shd w:val="clear" w:color="auto" w:fill="FFFFFF"/>
        </w:rPr>
        <w:t>целесообразность</w:t>
      </w:r>
      <w:r w:rsidRPr="00E3432D">
        <w:rPr>
          <w:sz w:val="24"/>
          <w:szCs w:val="24"/>
          <w:shd w:val="clear" w:color="auto" w:fill="FFFFFF"/>
        </w:rPr>
        <w:t> </w:t>
      </w:r>
      <w:r w:rsidRPr="00E3432D">
        <w:rPr>
          <w:rStyle w:val="c2"/>
          <w:color w:val="000000"/>
          <w:sz w:val="24"/>
          <w:szCs w:val="24"/>
          <w:shd w:val="clear" w:color="auto" w:fill="FFFFFF"/>
        </w:rPr>
        <w:t xml:space="preserve">  программы заключается в том, что она,  становится важным и неотъемлемым компонентом, способствующим личностному росту обучающихся, развитию творческих способностей.  Данная программа построена так, чтобы дать обучающимся ясные представления о системе взаимодействия искусства с жизнью, с опорой на жизненный опыт детей, живые примеры из окружающей действительности.</w:t>
      </w:r>
      <w:r w:rsidRPr="00E3432D">
        <w:rPr>
          <w:sz w:val="24"/>
          <w:szCs w:val="24"/>
          <w:shd w:val="clear" w:color="auto" w:fill="FFFFFF"/>
        </w:rPr>
        <w:t xml:space="preserve"> </w:t>
      </w:r>
    </w:p>
    <w:p w:rsidR="00081E79" w:rsidRDefault="00081E79" w:rsidP="00BF40F0">
      <w:pPr>
        <w:pStyle w:val="c14"/>
        <w:shd w:val="clear" w:color="auto" w:fill="FFFFFF"/>
        <w:spacing w:before="0" w:beforeAutospacing="0" w:after="0" w:afterAutospacing="0"/>
        <w:ind w:right="170"/>
        <w:jc w:val="both"/>
        <w:rPr>
          <w:rStyle w:val="c0"/>
          <w:color w:val="000000"/>
          <w:sz w:val="26"/>
          <w:szCs w:val="26"/>
        </w:rPr>
      </w:pPr>
      <w:r w:rsidRPr="00C10B4C">
        <w:rPr>
          <w:b/>
          <w:bCs/>
        </w:rPr>
        <w:t>Цель:</w:t>
      </w:r>
      <w:r>
        <w:rPr>
          <w:b/>
          <w:bCs/>
        </w:rPr>
        <w:t xml:space="preserve"> </w:t>
      </w:r>
      <w:r w:rsidRPr="00C10B4C">
        <w:rPr>
          <w:rStyle w:val="c0"/>
          <w:color w:val="000000"/>
        </w:rPr>
        <w:t>формирование</w:t>
      </w:r>
      <w:r>
        <w:rPr>
          <w:rStyle w:val="c0"/>
          <w:color w:val="000000"/>
          <w:sz w:val="26"/>
          <w:szCs w:val="26"/>
        </w:rPr>
        <w:t xml:space="preserve"> духовной культуры личности, приобщение к общечеловеческим ценностям, умению внимательно вглядываться в жизнь, в накапливании опыта понимания красоты.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10B4C">
        <w:rPr>
          <w:rStyle w:val="c0"/>
          <w:b/>
          <w:bCs/>
          <w:color w:val="000000"/>
        </w:rPr>
        <w:t>Задачи:</w:t>
      </w:r>
      <w:r w:rsidRPr="00892034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Обучающие</w:t>
      </w:r>
      <w:r w:rsidRPr="00892034">
        <w:rPr>
          <w:b/>
          <w:bCs/>
          <w:color w:val="000000"/>
        </w:rPr>
        <w:t>: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Познакомить детей с основами изобразительной деятельности, в т.ч. с техникой рисунка и живописи;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Научить ребенка приемам и навыкам изобразительной деятельности;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Обогащать визуальный опыт детей через их знакомство с произведениями искусства.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Развивающие</w:t>
      </w:r>
      <w:r w:rsidRPr="00892034">
        <w:rPr>
          <w:b/>
          <w:bCs/>
          <w:color w:val="000000"/>
        </w:rPr>
        <w:t>: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Развивать творческие способности у детей;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Развивать чувство композиции, перспективы;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Развивать художественный вкус, внимание, память, образное мышление, фантазию;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Развивать конструктивные навыки и умения;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Развивать способность к самостоятельной работе и анализу проделанной работы.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b/>
          <w:bCs/>
          <w:color w:val="000000"/>
        </w:rPr>
        <w:t>Воспитательные</w:t>
      </w:r>
      <w:r w:rsidRPr="00892034">
        <w:rPr>
          <w:color w:val="000000"/>
        </w:rPr>
        <w:t>: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Воспитывать у детей бережное отношение к природе, искусству, своему труду;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Воспитывать художественный вкус;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Воспитывать внимание, аккуратность, целеустремленность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Воспитывать стремление к разумной организации своего свободного времени. Помогать детям в их желании сделать свои работы практически значимыми.</w:t>
      </w:r>
      <w:r w:rsidRPr="00892034">
        <w:rPr>
          <w:color w:val="000000"/>
        </w:rPr>
        <w:br/>
        <w:t>• Побуждать детей участвовать в коллективной работе;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Предоставить детям возможность самим создавать композиции, новые творческие работы;</w:t>
      </w:r>
    </w:p>
    <w:p w:rsidR="00081E79" w:rsidRPr="00892034" w:rsidRDefault="00081E79" w:rsidP="00892034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892034">
        <w:rPr>
          <w:color w:val="000000"/>
        </w:rPr>
        <w:t>• Прививать навыки работы в коллективе. Поощрять доброжелательное отношение друг к другу и окружающим, через создание разного рода сувениров, открыток, декоративных композиций.</w:t>
      </w:r>
    </w:p>
    <w:p w:rsidR="00081E79" w:rsidRPr="00892034" w:rsidRDefault="00081E79" w:rsidP="00892034">
      <w:pPr>
        <w:pStyle w:val="NoSpacing"/>
        <w:ind w:firstLine="708"/>
        <w:jc w:val="both"/>
        <w:rPr>
          <w:sz w:val="24"/>
          <w:szCs w:val="24"/>
          <w:u w:val="single"/>
        </w:rPr>
      </w:pPr>
      <w:r w:rsidRPr="00BF40F0">
        <w:rPr>
          <w:b/>
          <w:bCs/>
          <w:sz w:val="24"/>
          <w:szCs w:val="24"/>
        </w:rPr>
        <w:t>Отличительной особенностью данной программы</w:t>
      </w:r>
      <w:r w:rsidRPr="00971817">
        <w:rPr>
          <w:sz w:val="24"/>
          <w:szCs w:val="24"/>
        </w:rPr>
        <w:t xml:space="preserve"> является то, что она дает возможность каждому обучающемуся попробовать свои возможности  в разных направлениях (</w:t>
      </w:r>
      <w:r>
        <w:rPr>
          <w:sz w:val="24"/>
          <w:szCs w:val="24"/>
        </w:rPr>
        <w:t>живопись</w:t>
      </w:r>
      <w:r w:rsidRPr="00971817">
        <w:rPr>
          <w:sz w:val="24"/>
          <w:szCs w:val="24"/>
        </w:rPr>
        <w:t xml:space="preserve">, </w:t>
      </w:r>
      <w:r>
        <w:rPr>
          <w:sz w:val="24"/>
          <w:szCs w:val="24"/>
        </w:rPr>
        <w:t>рисунок, аппликация, конструирование</w:t>
      </w:r>
      <w:r w:rsidRPr="00971817">
        <w:rPr>
          <w:sz w:val="24"/>
          <w:szCs w:val="24"/>
        </w:rPr>
        <w:t>).</w:t>
      </w:r>
    </w:p>
    <w:p w:rsidR="00081E79" w:rsidRPr="00971817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BF40F0">
        <w:rPr>
          <w:b/>
          <w:bCs/>
          <w:sz w:val="24"/>
          <w:szCs w:val="24"/>
        </w:rPr>
        <w:t>Объём, срок освоения программы</w:t>
      </w:r>
      <w:r w:rsidRPr="00BF40F0">
        <w:rPr>
          <w:sz w:val="24"/>
          <w:szCs w:val="24"/>
        </w:rPr>
        <w:t>:</w:t>
      </w:r>
      <w:r w:rsidRPr="00BF40F0">
        <w:rPr>
          <w:sz w:val="28"/>
          <w:szCs w:val="28"/>
        </w:rPr>
        <w:t xml:space="preserve"> </w:t>
      </w:r>
      <w:r w:rsidRPr="00971817">
        <w:rPr>
          <w:sz w:val="24"/>
          <w:szCs w:val="24"/>
        </w:rPr>
        <w:t xml:space="preserve">1 год обучения с  </w:t>
      </w:r>
      <w:r>
        <w:rPr>
          <w:sz w:val="24"/>
          <w:szCs w:val="24"/>
        </w:rPr>
        <w:t>сен</w:t>
      </w:r>
      <w:r w:rsidRPr="00971817">
        <w:rPr>
          <w:sz w:val="24"/>
          <w:szCs w:val="24"/>
        </w:rPr>
        <w:t>тября по май (6</w:t>
      </w:r>
      <w:r>
        <w:rPr>
          <w:sz w:val="24"/>
          <w:szCs w:val="24"/>
        </w:rPr>
        <w:t>8</w:t>
      </w:r>
      <w:r w:rsidRPr="00971817">
        <w:rPr>
          <w:sz w:val="24"/>
          <w:szCs w:val="24"/>
        </w:rPr>
        <w:t xml:space="preserve"> занятий) с соблюдением каникулярного времени.  </w:t>
      </w:r>
    </w:p>
    <w:p w:rsidR="00081E79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Режим занятий</w:t>
      </w:r>
      <w:r w:rsidRPr="00971817">
        <w:rPr>
          <w:sz w:val="24"/>
          <w:szCs w:val="24"/>
        </w:rPr>
        <w:t xml:space="preserve">: </w:t>
      </w:r>
      <w:r w:rsidRPr="00EB1035">
        <w:rPr>
          <w:sz w:val="24"/>
          <w:szCs w:val="24"/>
        </w:rPr>
        <w:t xml:space="preserve"> вторник с 10</w:t>
      </w:r>
      <w:r>
        <w:rPr>
          <w:sz w:val="24"/>
          <w:szCs w:val="24"/>
        </w:rPr>
        <w:t>.00</w:t>
      </w:r>
      <w:r w:rsidRPr="00EB1035">
        <w:rPr>
          <w:sz w:val="24"/>
          <w:szCs w:val="24"/>
        </w:rPr>
        <w:t xml:space="preserve"> – 11.</w:t>
      </w:r>
      <w:r>
        <w:rPr>
          <w:sz w:val="24"/>
          <w:szCs w:val="24"/>
        </w:rPr>
        <w:t>00</w:t>
      </w:r>
    </w:p>
    <w:p w:rsidR="00081E79" w:rsidRPr="00971817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971817">
        <w:rPr>
          <w:sz w:val="24"/>
          <w:szCs w:val="24"/>
        </w:rPr>
        <w:t>четверг с 1</w:t>
      </w:r>
      <w:r>
        <w:rPr>
          <w:sz w:val="24"/>
          <w:szCs w:val="24"/>
        </w:rPr>
        <w:t>0</w:t>
      </w:r>
      <w:r w:rsidRPr="00971817">
        <w:rPr>
          <w:sz w:val="24"/>
          <w:szCs w:val="24"/>
        </w:rPr>
        <w:t>.00-</w:t>
      </w:r>
      <w:r w:rsidRPr="00EB1035">
        <w:rPr>
          <w:sz w:val="24"/>
          <w:szCs w:val="24"/>
        </w:rPr>
        <w:t>11</w:t>
      </w:r>
      <w:r w:rsidRPr="00971817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Pr="00971817">
        <w:rPr>
          <w:sz w:val="24"/>
          <w:szCs w:val="24"/>
        </w:rPr>
        <w:t>0 ч.</w:t>
      </w:r>
    </w:p>
    <w:p w:rsidR="00081E79" w:rsidRPr="00BF40F0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BF40F0">
        <w:rPr>
          <w:b/>
          <w:bCs/>
          <w:sz w:val="24"/>
          <w:szCs w:val="24"/>
        </w:rPr>
        <w:t>Основные формы и методы организации учебного процесса</w:t>
      </w:r>
      <w:r w:rsidRPr="00BF40F0">
        <w:rPr>
          <w:sz w:val="24"/>
          <w:szCs w:val="24"/>
        </w:rPr>
        <w:t xml:space="preserve">: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Стартовый </w:t>
      </w:r>
      <w:r w:rsidRPr="00971817">
        <w:rPr>
          <w:sz w:val="24"/>
          <w:szCs w:val="24"/>
        </w:rPr>
        <w:t xml:space="preserve">уровень образовательной деятельности.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sz w:val="24"/>
          <w:szCs w:val="24"/>
        </w:rPr>
        <w:t xml:space="preserve">Число детей  </w:t>
      </w:r>
      <w:r>
        <w:rPr>
          <w:sz w:val="24"/>
          <w:szCs w:val="24"/>
        </w:rPr>
        <w:t>до 30</w:t>
      </w:r>
      <w:r w:rsidRPr="00971817">
        <w:rPr>
          <w:sz w:val="24"/>
          <w:szCs w:val="24"/>
        </w:rPr>
        <w:t xml:space="preserve"> человек.</w:t>
      </w:r>
    </w:p>
    <w:p w:rsidR="00081E79" w:rsidRPr="00971817" w:rsidRDefault="00081E79" w:rsidP="0034133C">
      <w:pPr>
        <w:pStyle w:val="NoSpacing"/>
        <w:jc w:val="both"/>
        <w:rPr>
          <w:i/>
          <w:iCs/>
          <w:sz w:val="24"/>
          <w:szCs w:val="24"/>
        </w:rPr>
      </w:pPr>
      <w:r w:rsidRPr="00971817">
        <w:rPr>
          <w:i/>
          <w:iCs/>
          <w:sz w:val="24"/>
          <w:szCs w:val="24"/>
        </w:rPr>
        <w:t xml:space="preserve">Обучение очное.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Формы организации деятельности обучающихся на занятиях</w:t>
      </w:r>
      <w:r w:rsidRPr="00971817">
        <w:rPr>
          <w:sz w:val="24"/>
          <w:szCs w:val="24"/>
        </w:rPr>
        <w:t>: - групповые, индивидуальные</w:t>
      </w:r>
      <w:r>
        <w:rPr>
          <w:sz w:val="24"/>
          <w:szCs w:val="24"/>
        </w:rPr>
        <w:t>,</w:t>
      </w:r>
      <w:r w:rsidRPr="00971817">
        <w:rPr>
          <w:sz w:val="24"/>
          <w:szCs w:val="24"/>
        </w:rPr>
        <w:t xml:space="preserve"> фронтальные.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Формы проведения занятий</w:t>
      </w:r>
      <w:r w:rsidRPr="00971817">
        <w:rPr>
          <w:sz w:val="24"/>
          <w:szCs w:val="24"/>
        </w:rPr>
        <w:t xml:space="preserve"> познавательное занятие, практическое занятие по отработке определенного умения, самостоятельная деятельность детей,   творческие упражнения, выставки, деловая (ролевая) игра, работа с электронными пособиями, работа с интернет-источниками, проведение мастер-классов</w:t>
      </w:r>
      <w:r w:rsidRPr="00971817">
        <w:rPr>
          <w:i/>
          <w:iCs/>
          <w:sz w:val="24"/>
          <w:szCs w:val="24"/>
        </w:rPr>
        <w:t>.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sz w:val="24"/>
          <w:szCs w:val="24"/>
        </w:rPr>
        <w:t xml:space="preserve">Используются следующие </w:t>
      </w:r>
      <w:r w:rsidRPr="00971817">
        <w:rPr>
          <w:i/>
          <w:iCs/>
          <w:sz w:val="24"/>
          <w:szCs w:val="24"/>
        </w:rPr>
        <w:t>методы обучения</w:t>
      </w:r>
      <w:r w:rsidRPr="00971817">
        <w:rPr>
          <w:sz w:val="24"/>
          <w:szCs w:val="24"/>
        </w:rPr>
        <w:t xml:space="preserve">: объяснительно-иллюстративный; репродуктивный; частично-поисковый; исследовательский.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</w:rPr>
      </w:pPr>
      <w:r w:rsidRPr="00971817">
        <w:rPr>
          <w:i/>
          <w:iCs/>
          <w:sz w:val="24"/>
          <w:szCs w:val="24"/>
        </w:rPr>
        <w:t>Методы  проведения</w:t>
      </w:r>
      <w:r w:rsidRPr="00971817">
        <w:rPr>
          <w:sz w:val="24"/>
          <w:szCs w:val="24"/>
        </w:rPr>
        <w:t xml:space="preserve"> </w:t>
      </w:r>
      <w:r w:rsidRPr="00971817">
        <w:rPr>
          <w:i/>
          <w:iCs/>
          <w:sz w:val="24"/>
          <w:szCs w:val="24"/>
        </w:rPr>
        <w:t>занятия:</w:t>
      </w:r>
      <w:r w:rsidRPr="00971817">
        <w:rPr>
          <w:sz w:val="24"/>
          <w:szCs w:val="24"/>
        </w:rPr>
        <w:t xml:space="preserve"> словесные, наглядные, практические, чаще всего их сочетание. Каждое занятие по темам программы, как правило, включает теоретическую часть и практическое выполнение задания. На занятии используются все известные виды наглядности: показ иллюстраций, рисунков, журналов и книг, фотографий, образцов изделий, демонстрация трудовых операций, различных приемов работы, которые дают достаточную возможность детям закрепить их в практической деятельности.</w:t>
      </w:r>
      <w:r w:rsidRPr="00971817">
        <w:rPr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081E79" w:rsidRPr="00971817" w:rsidRDefault="00081E79" w:rsidP="0034133C">
      <w:pPr>
        <w:pStyle w:val="NoSpacing"/>
        <w:ind w:firstLine="708"/>
        <w:jc w:val="both"/>
        <w:rPr>
          <w:sz w:val="24"/>
          <w:szCs w:val="24"/>
        </w:rPr>
      </w:pPr>
      <w:r w:rsidRPr="00BF40F0">
        <w:rPr>
          <w:b/>
          <w:bCs/>
          <w:sz w:val="24"/>
          <w:szCs w:val="24"/>
        </w:rPr>
        <w:t>Формы подведения итогов реализации программы:</w:t>
      </w:r>
      <w:r>
        <w:rPr>
          <w:sz w:val="24"/>
          <w:szCs w:val="24"/>
        </w:rPr>
        <w:t xml:space="preserve"> п</w:t>
      </w:r>
      <w:r w:rsidRPr="00971817">
        <w:rPr>
          <w:sz w:val="24"/>
          <w:szCs w:val="24"/>
        </w:rPr>
        <w:t>ромежуточная</w:t>
      </w:r>
      <w:r>
        <w:rPr>
          <w:sz w:val="24"/>
          <w:szCs w:val="24"/>
        </w:rPr>
        <w:t xml:space="preserve"> (итоговая)</w:t>
      </w:r>
      <w:r w:rsidRPr="00971817">
        <w:rPr>
          <w:sz w:val="24"/>
          <w:szCs w:val="24"/>
        </w:rPr>
        <w:t xml:space="preserve"> аттестация проводиться в конце учебного года.  </w:t>
      </w:r>
    </w:p>
    <w:p w:rsidR="00081E79" w:rsidRPr="00971817" w:rsidRDefault="00081E79" w:rsidP="0034133C">
      <w:pPr>
        <w:pStyle w:val="NoSpacing"/>
        <w:jc w:val="both"/>
        <w:rPr>
          <w:sz w:val="24"/>
          <w:szCs w:val="24"/>
          <w:u w:val="single"/>
        </w:rPr>
      </w:pPr>
      <w:r w:rsidRPr="00971817">
        <w:rPr>
          <w:sz w:val="24"/>
          <w:szCs w:val="24"/>
        </w:rPr>
        <w:t>Формы  проведения промежуточной аттестация  выставка работ</w:t>
      </w:r>
      <w:r>
        <w:rPr>
          <w:sz w:val="24"/>
          <w:szCs w:val="24"/>
        </w:rPr>
        <w:t>.</w:t>
      </w:r>
      <w:r w:rsidRPr="00971817">
        <w:rPr>
          <w:sz w:val="24"/>
          <w:szCs w:val="24"/>
        </w:rPr>
        <w:t xml:space="preserve"> </w:t>
      </w:r>
    </w:p>
    <w:p w:rsidR="00081E79" w:rsidRPr="006E56BA" w:rsidRDefault="00081E79" w:rsidP="0034133C">
      <w:pPr>
        <w:pStyle w:val="NoSpacing"/>
        <w:rPr>
          <w:sz w:val="24"/>
          <w:szCs w:val="24"/>
        </w:rPr>
      </w:pPr>
    </w:p>
    <w:p w:rsidR="00081E79" w:rsidRPr="000E04D1" w:rsidRDefault="00081E79" w:rsidP="00EB1035">
      <w:pPr>
        <w:pStyle w:val="NoSpacing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Содержание программы</w:t>
      </w:r>
    </w:p>
    <w:p w:rsidR="00081E79" w:rsidRPr="000E04D1" w:rsidRDefault="00081E79" w:rsidP="0034133C">
      <w:pPr>
        <w:pStyle w:val="NoSpacing"/>
        <w:rPr>
          <w:b/>
          <w:bCs/>
          <w:sz w:val="24"/>
          <w:szCs w:val="24"/>
        </w:rPr>
      </w:pPr>
      <w:r w:rsidRPr="000E04D1">
        <w:rPr>
          <w:b/>
          <w:bCs/>
          <w:sz w:val="24"/>
          <w:szCs w:val="24"/>
        </w:rPr>
        <w:t>Учебный план</w:t>
      </w:r>
    </w:p>
    <w:p w:rsidR="00081E79" w:rsidRPr="000E04D1" w:rsidRDefault="00081E79" w:rsidP="006F1C93">
      <w:pPr>
        <w:shd w:val="clear" w:color="auto" w:fill="FFFFFF"/>
        <w:ind w:right="170"/>
        <w:rPr>
          <w:color w:val="000000"/>
        </w:rPr>
      </w:pPr>
      <w:r w:rsidRPr="000E04D1">
        <w:rPr>
          <w:b/>
          <w:bCs/>
          <w:color w:val="000000"/>
        </w:rPr>
        <w:t xml:space="preserve"> </w:t>
      </w:r>
    </w:p>
    <w:tbl>
      <w:tblPr>
        <w:tblW w:w="1030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49"/>
        <w:gridCol w:w="5831"/>
        <w:gridCol w:w="1220"/>
        <w:gridCol w:w="1373"/>
        <w:gridCol w:w="1032"/>
      </w:tblGrid>
      <w:tr w:rsidR="00081E79" w:rsidRPr="00D66A2E">
        <w:trPr>
          <w:trHeight w:val="302"/>
        </w:trPr>
        <w:tc>
          <w:tcPr>
            <w:tcW w:w="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№</w:t>
            </w:r>
          </w:p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3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81E79" w:rsidRPr="00D66A2E">
        <w:trPr>
          <w:trHeight w:val="1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66A2E" w:rsidRDefault="00081E79" w:rsidP="00D66A2E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66A2E" w:rsidRDefault="00081E79" w:rsidP="00D66A2E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Теорет.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Практ.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Всего</w:t>
            </w: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Введение в программу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</w:t>
            </w:r>
          </w:p>
        </w:tc>
      </w:tr>
      <w:tr w:rsidR="00081E79" w:rsidRPr="00D66A2E">
        <w:trPr>
          <w:trHeight w:val="603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1.1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color w:val="000000"/>
              </w:rPr>
              <w:t>Знакомство с программой.</w:t>
            </w:r>
          </w:p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 xml:space="preserve">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1.2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Смысл рисования. С чего нужно учиться рисовать.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Живопись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3432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3432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  <w:r>
              <w:rPr>
                <w:color w:val="000000"/>
              </w:rPr>
              <w:t>5</w:t>
            </w: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2.1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Цветоведение. Цветовые оттенки основных цветов.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2.2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Королева Кисточка и волшебные превращения красок.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2.3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Праздник тёплых и холодных цветов</w:t>
            </w:r>
            <w:r>
              <w:rPr>
                <w:color w:val="000000"/>
              </w:rPr>
              <w:t>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4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2.4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color w:val="000000"/>
              </w:rPr>
              <w:t>Твоё настроение. Рисуем дождь.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201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0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2.5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0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Хоровод лесных растений</w:t>
            </w:r>
            <w:r>
              <w:rPr>
                <w:color w:val="000000"/>
              </w:rPr>
              <w:t>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0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0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0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3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Рисунок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3432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15283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3.1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color w:val="000000"/>
              </w:rPr>
              <w:t>Волшебная линия</w:t>
            </w:r>
            <w:r>
              <w:rPr>
                <w:color w:val="000000"/>
              </w:rPr>
              <w:t>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221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2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3.2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3D3524">
            <w:pPr>
              <w:spacing w:line="22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Композиция. Выделение композиционного цвета.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2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2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2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3.3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Создаём красивые узоры из точек.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3.4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Пятно. Удивительные узоры на крыльях у бабочек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3.5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Форма. Мои любимые игрушки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4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Декоративное рисование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3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3432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081E79" w:rsidRPr="00D66A2E">
        <w:trPr>
          <w:trHeight w:val="603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Мир полон украшений. Как мазками нарисовать простые по форме цветы.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02EB2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 xml:space="preserve">На солнечной опушке. 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4.3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Декоративные узоры</w:t>
            </w:r>
            <w:r>
              <w:rPr>
                <w:color w:val="000000"/>
              </w:rPr>
              <w:t>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4.4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Орнамент</w:t>
            </w:r>
            <w:r>
              <w:rPr>
                <w:color w:val="000000"/>
              </w:rPr>
              <w:t>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4.5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Сказочная рыбка.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4.6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color w:val="000000"/>
              </w:rPr>
              <w:t>Птицы – наши друзья. Учимся рисовать птиц.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241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4.7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color w:val="000000"/>
              </w:rPr>
              <w:t>Весёлый зоопарк. Учимся рисовать животных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583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5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Выразительные средства графических материалов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E02EB2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5.1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Цветные карандаши. Цвет радости и цвет печали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5.2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color w:val="000000"/>
              </w:rPr>
              <w:t>Пастель. Урок – фантазия. Удивительная страна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-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6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Урок любования. Итоговое занятие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3</w:t>
            </w:r>
          </w:p>
        </w:tc>
      </w:tr>
      <w:tr w:rsidR="00081E79" w:rsidRPr="00D66A2E">
        <w:trPr>
          <w:trHeight w:val="302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7</w:t>
            </w: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Экскурсии в музеи и на выставки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1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-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color w:val="000000"/>
              </w:rPr>
              <w:t>1</w:t>
            </w:r>
          </w:p>
        </w:tc>
      </w:tr>
      <w:tr w:rsidR="00081E79" w:rsidRPr="00D66A2E">
        <w:trPr>
          <w:trHeight w:val="317"/>
        </w:trPr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5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D66A2E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9</w:t>
            </w:r>
          </w:p>
        </w:tc>
        <w:tc>
          <w:tcPr>
            <w:tcW w:w="1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15283D">
            <w:pPr>
              <w:spacing w:line="240" w:lineRule="atLeast"/>
              <w:jc w:val="center"/>
              <w:rPr>
                <w:b/>
                <w:bCs/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66A2E" w:rsidRDefault="00081E79" w:rsidP="0015283D">
            <w:pPr>
              <w:spacing w:line="240" w:lineRule="atLeast"/>
              <w:jc w:val="center"/>
              <w:rPr>
                <w:color w:val="000000"/>
              </w:rPr>
            </w:pPr>
            <w:r w:rsidRPr="000E04D1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8</w:t>
            </w:r>
            <w:r w:rsidRPr="000E04D1">
              <w:rPr>
                <w:b/>
                <w:bCs/>
                <w:color w:val="000000"/>
              </w:rPr>
              <w:t xml:space="preserve"> </w:t>
            </w:r>
          </w:p>
        </w:tc>
      </w:tr>
    </w:tbl>
    <w:p w:rsidR="00081E79" w:rsidRPr="006F1C93" w:rsidRDefault="00081E79" w:rsidP="00D66A2E">
      <w:pPr>
        <w:shd w:val="clear" w:color="auto" w:fill="FFFFFF"/>
        <w:rPr>
          <w:color w:val="000000"/>
        </w:rPr>
      </w:pPr>
    </w:p>
    <w:p w:rsidR="00081E79" w:rsidRPr="000E04D1" w:rsidRDefault="00081E79" w:rsidP="00A46FEE">
      <w:pPr>
        <w:jc w:val="center"/>
        <w:rPr>
          <w:b/>
          <w:bCs/>
        </w:rPr>
      </w:pPr>
    </w:p>
    <w:p w:rsidR="00081E79" w:rsidRPr="000E04D1" w:rsidRDefault="00081E79" w:rsidP="00EB1035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1. Введение в программу (4ч)</w:t>
      </w:r>
    </w:p>
    <w:p w:rsidR="00081E79" w:rsidRPr="00056482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 xml:space="preserve">Тема 1.1. Знакомство с программой. 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88"/>
          <w:color w:val="000000"/>
        </w:rPr>
        <w:t>Цель и задачи программы. Знакомство с учебным планом первого года обучения. Основные формы работы. Знакомство детей друг с другом.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88"/>
          <w:b/>
          <w:bCs/>
          <w:color w:val="000000"/>
        </w:rPr>
        <w:t>Тема 1.2. Смысл рисования. С чего нужно учиться рисовать.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Техника безопасности в изостудии. Организация рабочего места. Знакомство с художественными материалами и оборудованием. Рисование простых предметов.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2. Живопись (1</w:t>
      </w:r>
      <w:r>
        <w:rPr>
          <w:rStyle w:val="c0"/>
          <w:b/>
          <w:bCs/>
          <w:color w:val="000000"/>
        </w:rPr>
        <w:t>4</w:t>
      </w:r>
      <w:r w:rsidRPr="000E04D1">
        <w:rPr>
          <w:rStyle w:val="c0"/>
          <w:b/>
          <w:bCs/>
          <w:color w:val="000000"/>
        </w:rPr>
        <w:t>ч)</w:t>
      </w:r>
    </w:p>
    <w:p w:rsidR="00081E79" w:rsidRPr="000E04D1" w:rsidRDefault="00081E79" w:rsidP="006F1C93">
      <w:pPr>
        <w:pStyle w:val="c1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E04D1">
        <w:rPr>
          <w:rStyle w:val="c0"/>
          <w:color w:val="000000"/>
        </w:rPr>
        <w:t>Живопись как язык цвета, цветное изображение мира. Отождествление художника и волшебника в древние времена.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2.1. Цветоведение. Цветовые оттенки основных цветов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i/>
          <w:iCs/>
          <w:color w:val="000000"/>
        </w:rPr>
        <w:t>Особенности акварели</w:t>
      </w:r>
      <w:r w:rsidRPr="000E04D1">
        <w:rPr>
          <w:rStyle w:val="c0"/>
          <w:b/>
          <w:bCs/>
          <w:i/>
          <w:iCs/>
          <w:color w:val="000000"/>
        </w:rPr>
        <w:t>:</w:t>
      </w:r>
      <w:r w:rsidRPr="000E04D1">
        <w:rPr>
          <w:rStyle w:val="c0"/>
          <w:color w:val="000000"/>
        </w:rPr>
        <w:t> прозрачность, «нежность». Знакомство с различными приемами работы акварелью. Особенности рисования по сухой и влажной бумаге (вливания цвета в цвет).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Экспериментирование в работе с акварелью (снятие краски губкой, использование соли и выдувание соломинкой акварельных клякс).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Работа с красками. Выполнение заданий: «Танец дружных красок», «Ссора красок», «Сказочные коврики», «Витражные окошки».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2.2. Королева Кисточка и волшебные превращения красок.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Знакомство с историей возникновения кисти. Различные типы кистей: жёсткие и мягкие, круглые и плоские, большие и маленькие. Правила работы и уход за кистями. Понятие различных видов мазков, полученных при разном нажиме на кисть: «штрих-дождик», «звёздочка», «кирпичик», «волна». Главные краски на службе у Королевы Кисточки (красная, синяя, жёлтая), секрет их волшебства. Способы получения составных цветов путем смешивания главных красок.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«Цветик-семицветик», «Радуга-дуга», «Праздничный букет», «Салют».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2.3. Праздник тёплых и холодных цветов.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Знакомство с богатой красочной палитрой на примере природных явлений (гроза, снежная буря, огонь, извержение вулкана). Деление цветов на тёплые и холодные. Особенности тёплых цветов (ощущение тепла, согревания). Особенности холодных цветов (чувство прохлады). Взаимодополнения тёплых и холодных цветов.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упражнение на зрительную и ассоциативную память «Холод – тепло», «Сказочное солнышко», «Золотая рыбка», «Морское дно», «Зимний лес».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2.4</w:t>
      </w:r>
      <w:r w:rsidRPr="00056482">
        <w:rPr>
          <w:rStyle w:val="c0"/>
          <w:b/>
          <w:bCs/>
          <w:color w:val="000000"/>
        </w:rPr>
        <w:t>.</w:t>
      </w:r>
      <w:r w:rsidRPr="000E04D1">
        <w:rPr>
          <w:rStyle w:val="c0"/>
          <w:b/>
          <w:bCs/>
          <w:color w:val="000000"/>
        </w:rPr>
        <w:t xml:space="preserve"> Твоё настроение. Рисуем дождь.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Деления цветов на насыщенные (яркие) и малонасыщенные (блеклые). Насыщенность как степень отличия цвета от серого.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2.5. Хоровод лесных растений</w:t>
      </w:r>
      <w:r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Работа с акварелью, гуашью.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«Сказочный букет», «Дремучий лес».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3. Рисунок (1</w:t>
      </w:r>
      <w:r>
        <w:rPr>
          <w:rStyle w:val="c0"/>
          <w:b/>
          <w:bCs/>
          <w:color w:val="000000"/>
        </w:rPr>
        <w:t>2</w:t>
      </w:r>
      <w:r w:rsidRPr="000E04D1">
        <w:rPr>
          <w:rStyle w:val="c0"/>
          <w:b/>
          <w:bCs/>
          <w:color w:val="000000"/>
        </w:rPr>
        <w:t>ч)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Рисунок как непосредственный вид искусства. Рисунок простым карандашом, фломастером, шариковой или гелевой ручкой, углём, пастелью, тушью, восковыми мелками.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3.1. Волшебная линия.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Линии – начало всех начал. Классификация линий: короткие и длинные, простые и сложные, толстые и тонкие. «Характер линий» (злой, весёлый, спокойный, зубастый, хитрый, прыгучий).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«Линейная фантазия», «Лабиринты».</w:t>
      </w:r>
    </w:p>
    <w:p w:rsidR="00081E79" w:rsidRPr="008557B6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3.2. Композиция</w:t>
      </w:r>
      <w:r w:rsidRPr="008557B6"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Выделение композиционного центра.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 </w:t>
      </w: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Рисование предметов природного мира.</w:t>
      </w:r>
    </w:p>
    <w:p w:rsidR="00081E79" w:rsidRPr="00056482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3.3. Создаём красивые узоры из точек</w:t>
      </w:r>
      <w:r w:rsidRPr="00056482"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Точка – «подружка» линии. Способы получения точки на бумаги: лёгкое касание карандаша, касание другого рисующего предмета. «Характер точек»: жирные и тонкие, большие и маленькие, круглые и сложной формы. Техника пуантелизма (создание изображения при помощи одних лишь точек). Особенности работы в технике пуантелизма с использованием разнообразных изобразительных материалов (маркеры, пастель, цветные фломастеры и карандаши).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«Танец бабочек», «Образ доброго и злого сказочного героя».</w:t>
      </w:r>
    </w:p>
    <w:p w:rsidR="00081E79" w:rsidRPr="008557B6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3.4. Пятно</w:t>
      </w:r>
      <w:r w:rsidRPr="008557B6"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Пятно как украшение рисунка. «Характер пятен».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инструмент, наслоением штрихов друг на друга, нанесением на лист бумаги множества точек, сеточек или других элементов. Пятно, полученное с помощью заливки тушью (четкий контур, схожесть с силуэтом).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«Танец бабочек», «Образ доброго и злого сказочного героя».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3.5 Форма.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Понимание формы предмета. Знакомство с различными видами форм (геометрическими, природными, фантазийными), способы их изображения на бумаге. Формы и ассоциации.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Задания-игры: «Построй сказочный город», «Мои любимые игрушки».</w:t>
      </w:r>
    </w:p>
    <w:p w:rsidR="00081E79" w:rsidRPr="000E04D1" w:rsidRDefault="00081E79" w:rsidP="006F1C9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4. Декоративное рисование (1</w:t>
      </w:r>
      <w:r>
        <w:rPr>
          <w:rStyle w:val="c0"/>
          <w:b/>
          <w:bCs/>
          <w:color w:val="000000"/>
        </w:rPr>
        <w:t>8</w:t>
      </w:r>
      <w:r w:rsidRPr="000E04D1">
        <w:rPr>
          <w:rStyle w:val="c0"/>
          <w:b/>
          <w:bCs/>
          <w:color w:val="000000"/>
        </w:rPr>
        <w:t>ч)</w:t>
      </w:r>
    </w:p>
    <w:p w:rsidR="00081E79" w:rsidRPr="000E04D1" w:rsidRDefault="00081E79" w:rsidP="006F1C93">
      <w:pPr>
        <w:pStyle w:val="c1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0E04D1">
        <w:rPr>
          <w:rStyle w:val="c0"/>
          <w:color w:val="000000"/>
        </w:rPr>
        <w:t>Декоративное рисование и его роль в развитии детей младшего школьного возраста. Декоративное рисование и возможности развития абстрактного мышления, творческой импровизации ребёнка.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4.1. Мир полон украшений</w:t>
      </w:r>
      <w:r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Рисование простых цветов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Задания-игры: «Чего на свете не бывает?», «Чудо-цветок», «Образ из пятна».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 xml:space="preserve">Тема 4.2. На солнечной опушке.  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Стилизация как упрощение и обобщение форм. Особенности художественного видения мира детьми 7</w:t>
      </w:r>
      <w:r>
        <w:rPr>
          <w:rStyle w:val="c0"/>
          <w:color w:val="000000"/>
        </w:rPr>
        <w:t xml:space="preserve"> </w:t>
      </w:r>
      <w:r w:rsidRPr="000E04D1">
        <w:rPr>
          <w:rStyle w:val="c0"/>
          <w:color w:val="000000"/>
        </w:rPr>
        <w:t>-</w:t>
      </w:r>
      <w:r>
        <w:rPr>
          <w:rStyle w:val="c0"/>
          <w:color w:val="000000"/>
        </w:rPr>
        <w:t xml:space="preserve"> 10</w:t>
      </w:r>
      <w:r w:rsidRPr="000E04D1">
        <w:rPr>
          <w:rStyle w:val="c0"/>
          <w:color w:val="000000"/>
        </w:rPr>
        <w:t xml:space="preserve"> лет: яркость восприятия, плоскостное мышление, двухмерность изображения.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«Жар-птица», «Древо жизни», «Сказочное солнце».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4.3. Декоративные узоры.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Узоры как средство украшения. Узоры, созданные природой (снежинки, ледяные узоры на стекле). Узоры, придуманные художником. Выразительные возможности и многообразие узоров.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 с использованием необычных для рисования предметов – ватных палочек, расчёски, кулинарных формочек: «Узорчатые змейки», «Взлохмаченные человечки», «Пёстрая черепашка».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4.4. Орнамент.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Орнамент – повторение рисунка через определённый интервал. Тайна ритма и создание с его помощью сложных узоров и орнамента. Чудесные ритмо-превращения (растительные и геометрические орнаменты).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«Весёлые строчки», «Мамины бусы», «Цветочные гирлянды».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4.5. Сказочная рыбка</w:t>
      </w:r>
      <w:r>
        <w:rPr>
          <w:rStyle w:val="c0"/>
          <w:b/>
          <w:bCs/>
          <w:color w:val="000000"/>
        </w:rPr>
        <w:t>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Сказка – любимый жанр художников. Сказка, увиденная глазами художника. Работа от эскиза («сказочной разминки») до композиции. Разнообразный характер сказочных героев.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«Оживший зачарованный мир», «Добрая сказка».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4.6. </w:t>
      </w:r>
      <w:r w:rsidRPr="000E04D1">
        <w:rPr>
          <w:rStyle w:val="c0"/>
          <w:color w:val="000000"/>
        </w:rPr>
        <w:t>Птицы – наши друзья. Учимся рисовать птиц.</w:t>
      </w:r>
    </w:p>
    <w:p w:rsidR="00081E79" w:rsidRPr="000E04D1" w:rsidRDefault="00081E79" w:rsidP="006F1C9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«Воробышек», «Птицы в полёте», «Сказочная птица».</w:t>
      </w:r>
    </w:p>
    <w:p w:rsidR="00081E79" w:rsidRPr="000E04D1" w:rsidRDefault="00081E79" w:rsidP="006F1C93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          Раздел 5. Выразительные средства графических материалов (</w:t>
      </w:r>
      <w:r>
        <w:rPr>
          <w:rStyle w:val="c0"/>
          <w:b/>
          <w:bCs/>
          <w:color w:val="000000"/>
        </w:rPr>
        <w:t>10</w:t>
      </w:r>
      <w:r w:rsidRPr="000E04D1">
        <w:rPr>
          <w:rStyle w:val="c0"/>
          <w:b/>
          <w:bCs/>
          <w:color w:val="000000"/>
        </w:rPr>
        <w:t>ч)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Разнообразие выразительных средств графических материалов. Художественные образы, создаваемые с помощью графических материалов: добрые и злые, весёлые и грустные, простые и загадочные.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5.1. Цветные карандаши. Цвет радости и цвет печали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Техника работы цветными карандашами. Создание многочисленных оттенков цвета путем мягкого сплавления разных цветных карандашей.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«Цветной ветер», «Принцесса Осень», «Разноцветные ёжики».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Тема 5.2. Пастель. Урок – фантазия. Удивительная страна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Художественная возможность пастели. Различные приемы работы: растушевка пальцем, рисование боковинкой и кончиком. Рисование на шероховатой тонированной бумаге: техника свободного, размашистого штриха с эффектом воздушности (пастель) и бархатностью (уголь).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Практическое занятие.</w:t>
      </w:r>
      <w:r w:rsidRPr="000E04D1">
        <w:rPr>
          <w:rStyle w:val="c0"/>
          <w:color w:val="000000"/>
        </w:rPr>
        <w:t> Выполнение заданий: «Золотой сон», «Букет в вазе», «Сказочный герой».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6. Урок любования. Итоговое занятие (2ч)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Тестирование для проверки теоретических знаний обучающихся.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Просмотр учебных работ и творческих заданий за учебный год.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b/>
          <w:bCs/>
          <w:color w:val="000000"/>
        </w:rPr>
        <w:t>Раздел 7. Экскурсии в музеи и на выставки (1ч)</w:t>
      </w:r>
    </w:p>
    <w:p w:rsidR="00081E79" w:rsidRPr="000E04D1" w:rsidRDefault="00081E79" w:rsidP="006F1C93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Посещение художественных музеев и выставок, знакомство с произведениями искусства (живописью, графикой, скульптурой).</w:t>
      </w:r>
    </w:p>
    <w:p w:rsidR="00081E79" w:rsidRPr="000E04D1" w:rsidRDefault="00081E79" w:rsidP="00506C4D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bCs/>
          <w:color w:val="000000"/>
        </w:rPr>
      </w:pPr>
      <w:r w:rsidRPr="000E04D1">
        <w:rPr>
          <w:rStyle w:val="c0"/>
          <w:b/>
          <w:bCs/>
          <w:color w:val="000000"/>
        </w:rPr>
        <w:t xml:space="preserve"> </w:t>
      </w:r>
      <w:r w:rsidRPr="000E04D1">
        <w:rPr>
          <w:b/>
          <w:bCs/>
        </w:rPr>
        <w:t>Планируемые результаты освоения программы:</w:t>
      </w:r>
    </w:p>
    <w:p w:rsidR="00081E79" w:rsidRPr="000E04D1" w:rsidRDefault="00081E79" w:rsidP="000E04D1">
      <w:pPr>
        <w:pStyle w:val="NoSpacing"/>
        <w:rPr>
          <w:i/>
          <w:iCs/>
          <w:sz w:val="24"/>
          <w:szCs w:val="24"/>
        </w:rPr>
      </w:pPr>
      <w:r w:rsidRPr="000E04D1">
        <w:rPr>
          <w:rStyle w:val="c0"/>
          <w:b/>
          <w:bCs/>
          <w:color w:val="000000"/>
          <w:sz w:val="24"/>
          <w:szCs w:val="24"/>
        </w:rPr>
        <w:t xml:space="preserve"> </w:t>
      </w:r>
      <w:r w:rsidRPr="000E04D1">
        <w:rPr>
          <w:i/>
          <w:iCs/>
          <w:sz w:val="24"/>
          <w:szCs w:val="24"/>
        </w:rPr>
        <w:t>По окончании  обучения дети получат возможность узнать:</w:t>
      </w:r>
    </w:p>
    <w:p w:rsidR="00081E79" w:rsidRPr="000E04D1" w:rsidRDefault="00081E79" w:rsidP="000E04D1">
      <w:pPr>
        <w:pStyle w:val="c3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основные и дополнительные цвета;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цветовую гамму красок (тёплые, холодные цвета);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понятие симметрии;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контрасты форм;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свойства красок и графических материалов;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азы воздушной перспективы (дальше, ближе);</w:t>
      </w:r>
    </w:p>
    <w:p w:rsidR="00081E79" w:rsidRPr="000E04D1" w:rsidRDefault="00081E79" w:rsidP="000E04D1">
      <w:pPr>
        <w:numPr>
          <w:ilvl w:val="0"/>
          <w:numId w:val="1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основные приёмы бумажной пластики (складывание и скручивание бумаги);</w:t>
      </w:r>
    </w:p>
    <w:p w:rsidR="00081E79" w:rsidRPr="000E04D1" w:rsidRDefault="00081E79" w:rsidP="000E04D1">
      <w:pPr>
        <w:pStyle w:val="NoSpacing"/>
        <w:ind w:left="720"/>
        <w:rPr>
          <w:i/>
          <w:iCs/>
          <w:sz w:val="24"/>
          <w:szCs w:val="24"/>
        </w:rPr>
      </w:pPr>
    </w:p>
    <w:p w:rsidR="00081E79" w:rsidRPr="000E04D1" w:rsidRDefault="00081E79" w:rsidP="000E04D1">
      <w:pPr>
        <w:pStyle w:val="NoSpacing"/>
        <w:ind w:left="720"/>
        <w:rPr>
          <w:i/>
          <w:iCs/>
          <w:sz w:val="24"/>
          <w:szCs w:val="24"/>
        </w:rPr>
      </w:pPr>
      <w:r w:rsidRPr="000E04D1">
        <w:rPr>
          <w:i/>
          <w:iCs/>
          <w:sz w:val="24"/>
          <w:szCs w:val="24"/>
        </w:rPr>
        <w:t>По окончании  обучения дети  получат возможность  научиться:</w:t>
      </w:r>
    </w:p>
    <w:p w:rsidR="00081E79" w:rsidRPr="000E04D1" w:rsidRDefault="00081E79" w:rsidP="000E04D1">
      <w:pPr>
        <w:pStyle w:val="c18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 xml:space="preserve"> </w:t>
      </w:r>
    </w:p>
    <w:p w:rsidR="00081E79" w:rsidRPr="000E04D1" w:rsidRDefault="00081E79" w:rsidP="000E04D1">
      <w:pPr>
        <w:numPr>
          <w:ilvl w:val="0"/>
          <w:numId w:val="2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смешивать цвета на палитре, получая нужные цветовые оттенки;</w:t>
      </w:r>
    </w:p>
    <w:p w:rsidR="00081E79" w:rsidRPr="000E04D1" w:rsidRDefault="00081E79" w:rsidP="000E04D1">
      <w:pPr>
        <w:numPr>
          <w:ilvl w:val="0"/>
          <w:numId w:val="2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правильно использовать художественные материалы в соответствии со своим замыслом;</w:t>
      </w:r>
    </w:p>
    <w:p w:rsidR="00081E79" w:rsidRPr="000E04D1" w:rsidRDefault="00081E79" w:rsidP="000E04D1">
      <w:pPr>
        <w:numPr>
          <w:ilvl w:val="0"/>
          <w:numId w:val="2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грамотно оценивать свою работу, находить её достоинства и недостатки;</w:t>
      </w:r>
    </w:p>
    <w:p w:rsidR="00081E79" w:rsidRPr="000E04D1" w:rsidRDefault="00081E79" w:rsidP="000E04D1">
      <w:pPr>
        <w:numPr>
          <w:ilvl w:val="0"/>
          <w:numId w:val="2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работать самостоятельно и в коллективе;</w:t>
      </w:r>
    </w:p>
    <w:p w:rsidR="00081E79" w:rsidRPr="000E04D1" w:rsidRDefault="00081E79" w:rsidP="000E04D1">
      <w:pPr>
        <w:pStyle w:val="c18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</w:rPr>
      </w:pPr>
      <w:r w:rsidRPr="000E04D1">
        <w:rPr>
          <w:rStyle w:val="c0"/>
          <w:b/>
          <w:bCs/>
          <w:i/>
          <w:iCs/>
          <w:color w:val="000000"/>
        </w:rPr>
        <w:t>у них получат развитие общеучебные умения и личностные качества:</w:t>
      </w:r>
    </w:p>
    <w:p w:rsidR="00081E79" w:rsidRPr="000E04D1" w:rsidRDefault="00081E79" w:rsidP="000E04D1">
      <w:pPr>
        <w:numPr>
          <w:ilvl w:val="0"/>
          <w:numId w:val="3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умение организовывать и содержать в порядке своё рабочее место;</w:t>
      </w:r>
    </w:p>
    <w:p w:rsidR="00081E79" w:rsidRPr="000E04D1" w:rsidRDefault="00081E79" w:rsidP="000E04D1">
      <w:pPr>
        <w:numPr>
          <w:ilvl w:val="0"/>
          <w:numId w:val="3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трудолюбие;</w:t>
      </w:r>
    </w:p>
    <w:p w:rsidR="00081E79" w:rsidRPr="000E04D1" w:rsidRDefault="00081E79" w:rsidP="000E04D1">
      <w:pPr>
        <w:numPr>
          <w:ilvl w:val="0"/>
          <w:numId w:val="3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самостоятельность;</w:t>
      </w:r>
    </w:p>
    <w:p w:rsidR="00081E79" w:rsidRPr="000E04D1" w:rsidRDefault="00081E79" w:rsidP="000E04D1">
      <w:pPr>
        <w:numPr>
          <w:ilvl w:val="0"/>
          <w:numId w:val="3"/>
        </w:numPr>
        <w:shd w:val="clear" w:color="auto" w:fill="FFFFFF"/>
        <w:ind w:left="0" w:firstLine="710"/>
        <w:jc w:val="both"/>
        <w:rPr>
          <w:color w:val="000000"/>
        </w:rPr>
      </w:pPr>
      <w:r w:rsidRPr="000E04D1">
        <w:rPr>
          <w:rStyle w:val="c0"/>
          <w:color w:val="000000"/>
        </w:rPr>
        <w:t>уверенность в своих силах.</w:t>
      </w:r>
    </w:p>
    <w:p w:rsidR="00081E79" w:rsidRPr="00EB1035" w:rsidRDefault="00081E79" w:rsidP="00EB1035">
      <w:pPr>
        <w:pStyle w:val="NoSpacing"/>
        <w:jc w:val="center"/>
        <w:rPr>
          <w:b/>
          <w:bCs/>
          <w:sz w:val="24"/>
          <w:szCs w:val="24"/>
        </w:rPr>
      </w:pPr>
      <w:r w:rsidRPr="00EB1035">
        <w:rPr>
          <w:b/>
          <w:bCs/>
          <w:sz w:val="24"/>
          <w:szCs w:val="24"/>
          <w:shd w:val="clear" w:color="auto" w:fill="FFFFFF"/>
        </w:rPr>
        <w:t>Организационно – педагогические условия реализации программы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 w:rsidRPr="00971817">
        <w:rPr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Pr="00971817">
        <w:rPr>
          <w:sz w:val="24"/>
          <w:szCs w:val="24"/>
        </w:rPr>
        <w:t xml:space="preserve">Занятия проводятся в специальном, регулярно проветриваемом, хорошо освещенном помещении, где имеются рабочие места для детей, стенды с образцами, альбомы с демонстрационным материалом, шкафы для хранения образцов, </w:t>
      </w:r>
      <w:r>
        <w:rPr>
          <w:sz w:val="24"/>
          <w:szCs w:val="24"/>
        </w:rPr>
        <w:t>рисунков</w:t>
      </w:r>
      <w:r w:rsidRPr="00971817">
        <w:rPr>
          <w:sz w:val="24"/>
          <w:szCs w:val="24"/>
        </w:rPr>
        <w:t xml:space="preserve">, выставочных работ и материалов для работы. Одно из важнейших требований – соблюдение правил охраны труда детей, норм санитарной гигиены в помещении и на рабочих местах, правил пожарной безопасности. Педагог постоянно знакомит учащихся с правилами техники безопасности при работе с </w:t>
      </w:r>
      <w:r>
        <w:rPr>
          <w:sz w:val="24"/>
          <w:szCs w:val="24"/>
        </w:rPr>
        <w:t>различными материалами  и инструментами.</w:t>
      </w:r>
    </w:p>
    <w:p w:rsidR="00081E79" w:rsidRPr="006E56BA" w:rsidRDefault="00081E79" w:rsidP="00EB1035">
      <w:pPr>
        <w:pStyle w:val="NoSpacing"/>
        <w:ind w:firstLine="708"/>
        <w:jc w:val="center"/>
        <w:rPr>
          <w:b/>
          <w:bCs/>
          <w:sz w:val="24"/>
          <w:szCs w:val="24"/>
        </w:rPr>
      </w:pPr>
      <w:r w:rsidRPr="006E56BA">
        <w:rPr>
          <w:b/>
          <w:bCs/>
          <w:sz w:val="24"/>
          <w:szCs w:val="24"/>
        </w:rPr>
        <w:t>Календарный учебный график</w:t>
      </w:r>
    </w:p>
    <w:p w:rsidR="00081E79" w:rsidRPr="00971817" w:rsidRDefault="00081E79" w:rsidP="00EB2F54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>Срок реализации программы - 1 год (с 01.</w:t>
      </w:r>
      <w:r>
        <w:rPr>
          <w:sz w:val="24"/>
          <w:szCs w:val="24"/>
        </w:rPr>
        <w:t>09</w:t>
      </w:r>
      <w:r w:rsidRPr="00971817">
        <w:rPr>
          <w:sz w:val="24"/>
          <w:szCs w:val="24"/>
        </w:rPr>
        <w:t>.20</w:t>
      </w:r>
      <w:r>
        <w:rPr>
          <w:sz w:val="24"/>
          <w:szCs w:val="24"/>
        </w:rPr>
        <w:t>23</w:t>
      </w:r>
      <w:r w:rsidRPr="00971817">
        <w:rPr>
          <w:sz w:val="24"/>
          <w:szCs w:val="24"/>
        </w:rPr>
        <w:t xml:space="preserve"> по 25.05.202</w:t>
      </w:r>
      <w:r>
        <w:rPr>
          <w:sz w:val="24"/>
          <w:szCs w:val="24"/>
        </w:rPr>
        <w:t>4</w:t>
      </w:r>
      <w:r w:rsidRPr="00971817">
        <w:rPr>
          <w:sz w:val="24"/>
          <w:szCs w:val="24"/>
        </w:rPr>
        <w:t>) во время каникул  ДОП не реализуется.</w:t>
      </w:r>
    </w:p>
    <w:p w:rsidR="00081E79" w:rsidRPr="00971817" w:rsidRDefault="00081E79" w:rsidP="00EB2F54">
      <w:pPr>
        <w:pStyle w:val="NoSpacing"/>
        <w:rPr>
          <w:sz w:val="24"/>
          <w:szCs w:val="24"/>
        </w:rPr>
      </w:pPr>
      <w:r w:rsidRPr="00971817">
        <w:rPr>
          <w:sz w:val="24"/>
          <w:szCs w:val="24"/>
        </w:rPr>
        <w:t xml:space="preserve">Занятия проводятся </w:t>
      </w:r>
      <w:r>
        <w:rPr>
          <w:sz w:val="24"/>
          <w:szCs w:val="24"/>
        </w:rPr>
        <w:t xml:space="preserve">два </w:t>
      </w:r>
      <w:r w:rsidRPr="00971817">
        <w:rPr>
          <w:sz w:val="24"/>
          <w:szCs w:val="24"/>
        </w:rPr>
        <w:t xml:space="preserve"> раз в неделю по </w:t>
      </w:r>
      <w:r>
        <w:rPr>
          <w:sz w:val="24"/>
          <w:szCs w:val="24"/>
        </w:rPr>
        <w:t>одному</w:t>
      </w:r>
      <w:r w:rsidRPr="00971817">
        <w:rPr>
          <w:sz w:val="24"/>
          <w:szCs w:val="24"/>
        </w:rPr>
        <w:t xml:space="preserve"> академическ</w:t>
      </w:r>
      <w:r>
        <w:rPr>
          <w:sz w:val="24"/>
          <w:szCs w:val="24"/>
        </w:rPr>
        <w:t>ому</w:t>
      </w:r>
      <w:r w:rsidRPr="00971817">
        <w:rPr>
          <w:sz w:val="24"/>
          <w:szCs w:val="24"/>
        </w:rPr>
        <w:t xml:space="preserve"> час</w:t>
      </w:r>
      <w:r>
        <w:rPr>
          <w:sz w:val="24"/>
          <w:szCs w:val="24"/>
        </w:rPr>
        <w:t>у.</w:t>
      </w:r>
    </w:p>
    <w:p w:rsidR="00081E79" w:rsidRPr="00971817" w:rsidRDefault="00081E79" w:rsidP="00EB2F54">
      <w:pPr>
        <w:pStyle w:val="NoSpacing"/>
        <w:rPr>
          <w:sz w:val="24"/>
          <w:szCs w:val="24"/>
        </w:rPr>
      </w:pPr>
    </w:p>
    <w:tbl>
      <w:tblPr>
        <w:tblW w:w="101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850"/>
        <w:gridCol w:w="1134"/>
        <w:gridCol w:w="2268"/>
        <w:gridCol w:w="673"/>
        <w:gridCol w:w="1573"/>
        <w:gridCol w:w="1298"/>
        <w:gridCol w:w="1383"/>
      </w:tblGrid>
      <w:tr w:rsidR="00081E79" w:rsidRPr="00DC0123">
        <w:tc>
          <w:tcPr>
            <w:tcW w:w="959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Число ме-сяц </w:t>
            </w:r>
          </w:p>
        </w:tc>
        <w:tc>
          <w:tcPr>
            <w:tcW w:w="1134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Время проведения занятия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Кол -во ча-сов</w:t>
            </w:r>
          </w:p>
        </w:tc>
        <w:tc>
          <w:tcPr>
            <w:tcW w:w="15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Место прове-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дения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Форма контроля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1(1-2)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02.09.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07.09.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88"/>
                <w:color w:val="000000"/>
                <w:sz w:val="22"/>
                <w:szCs w:val="22"/>
              </w:rPr>
              <w:t>1.Знакомство детей друг с другом.</w:t>
            </w:r>
          </w:p>
          <w:p w:rsidR="00081E79" w:rsidRPr="00506C4D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</w:pPr>
            <w:r w:rsidRPr="00A53DBE">
              <w:rPr>
                <w:rStyle w:val="c88"/>
                <w:color w:val="000000"/>
                <w:sz w:val="22"/>
                <w:szCs w:val="22"/>
              </w:rPr>
              <w:t xml:space="preserve">Знакомство с учебным планом первого года обучения. 2.Основные формы работы. </w:t>
            </w:r>
          </w:p>
        </w:tc>
        <w:tc>
          <w:tcPr>
            <w:tcW w:w="1298" w:type="dxa"/>
          </w:tcPr>
          <w:p w:rsidR="00081E79" w:rsidRPr="00A53DBE" w:rsidRDefault="00081E79" w:rsidP="00506C4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B0530B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2(3-4)</w:t>
            </w:r>
          </w:p>
        </w:tc>
        <w:tc>
          <w:tcPr>
            <w:tcW w:w="850" w:type="dxa"/>
          </w:tcPr>
          <w:p w:rsidR="00081E79" w:rsidRPr="00A53DBE" w:rsidRDefault="00081E79" w:rsidP="00EB103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09.09.</w:t>
            </w:r>
          </w:p>
          <w:p w:rsidR="00081E79" w:rsidRPr="00A53DBE" w:rsidRDefault="00081E79" w:rsidP="00B465D1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14.09.</w:t>
            </w:r>
          </w:p>
        </w:tc>
        <w:tc>
          <w:tcPr>
            <w:tcW w:w="1134" w:type="dxa"/>
          </w:tcPr>
          <w:p w:rsidR="00081E79" w:rsidRPr="00A53DBE" w:rsidRDefault="00081E79" w:rsidP="00795EE1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Беседа.</w:t>
            </w:r>
          </w:p>
          <w:p w:rsidR="00081E79" w:rsidRPr="00A53DBE" w:rsidRDefault="00081E79" w:rsidP="005E267E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Индивидуальная работа</w:t>
            </w:r>
            <w:r w:rsidRPr="00A53DBE"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1.Техника безопасности в изостудии. Организация рабочего места. Знакомство с художественными материалами и оборудован.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2.Рисование простых предметов.</w:t>
            </w:r>
          </w:p>
        </w:tc>
        <w:tc>
          <w:tcPr>
            <w:tcW w:w="1298" w:type="dxa"/>
          </w:tcPr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E706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3(5-7)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16.09.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21.09.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23.09.</w:t>
            </w:r>
          </w:p>
        </w:tc>
        <w:tc>
          <w:tcPr>
            <w:tcW w:w="1134" w:type="dxa"/>
          </w:tcPr>
          <w:p w:rsidR="00081E79" w:rsidRPr="00A53DBE" w:rsidRDefault="00081E79" w:rsidP="00795EE1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A369E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 рассматривание иллюстраций альбомов,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Знакомство с различными приемами работы акварелью. Особенности рисования по сухой и влажной бумаге (вливания цвета в цвет).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Экспериментирование в работе с акварелью (снятие краски губкой, использован. соли и выдувание соломинкой акварельных клякс).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B465D1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4(8-11)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28.09.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30.09.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05.10.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07.10.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4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1.Знакомство с историей возникновен.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кисти. Различные типы кистей: жёсткие и мягкие, круглые и плоские, большие и маленькие. Правила работы и уход за кистями. 2.Понятие различных видов мазков, полученных при разном нажиме на кисть: «штрих-дождик», «звёздочка», «кирпичик», «волна». 3.Главные краски на службе у Королевы Кисточки (красная, синяя, жёлтая), секрет их волшебства. 4.Способы получения составных цветов путем смешивания главных красок.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ция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022EE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5(11-13)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12.10.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14.10.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19.10.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B0530B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</w:t>
            </w:r>
          </w:p>
          <w:p w:rsidR="00081E79" w:rsidRPr="00A53DBE" w:rsidRDefault="00081E79" w:rsidP="00B0530B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</w:t>
            </w:r>
            <w:r w:rsidRPr="00A53DBE">
              <w:rPr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1.Знакомство с богатой красочной палитрой на примере природных явлений (гроза, снежная буря, огонь, извержение вулкана). 2.Деление цветов на тёплые и холодные. Особенности тёплых цветов (ощущение тепла, согревания). 3.Особенности холодных цветов (чувство прохлады). Взаимодопол. тёплых и холодных цветов.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ция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081E79" w:rsidRPr="00DC0123">
        <w:trPr>
          <w:trHeight w:val="2391"/>
        </w:trPr>
        <w:tc>
          <w:tcPr>
            <w:tcW w:w="959" w:type="dxa"/>
          </w:tcPr>
          <w:p w:rsidR="00081E79" w:rsidRPr="00A53DBE" w:rsidRDefault="00081E79" w:rsidP="008022EE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6(14-16)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21.10.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26.10.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28.10.</w:t>
            </w:r>
          </w:p>
        </w:tc>
        <w:tc>
          <w:tcPr>
            <w:tcW w:w="1134" w:type="dxa"/>
          </w:tcPr>
          <w:p w:rsidR="00081E79" w:rsidRPr="00A53DBE" w:rsidRDefault="00081E79" w:rsidP="00795EE1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Беседа. 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1.Деления цветов на насыщенные (яркие) и малонасыщ. (блеклые). Насыщен.как степень отличия цвета от серого. Приёмы постепенного добавления в яркий цвет белой или чёрной краски. 2.Блеклые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3.Цветовые ощущения при добавлении чёрной краски цвета (тяжесть, тревожность, загадочность).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022EE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7(17-19)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09.11.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11.11.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16.11.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Работа с интернет источниками.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53DBE">
              <w:rPr>
                <w:rStyle w:val="c0"/>
                <w:sz w:val="22"/>
                <w:szCs w:val="22"/>
              </w:rPr>
              <w:t>1.Хоровод лесных растений.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53DBE">
              <w:rPr>
                <w:rStyle w:val="c0"/>
                <w:sz w:val="22"/>
                <w:szCs w:val="22"/>
              </w:rPr>
              <w:t>2.3.Работа с акварелью, гуашью.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022EE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8(20-22)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18.11.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23.11.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25.11.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A369E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Работа с интернет источниками,</w:t>
            </w:r>
          </w:p>
          <w:p w:rsidR="00081E79" w:rsidRPr="00A53DBE" w:rsidRDefault="00081E79" w:rsidP="00A369E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рассматривание иллюстраций альбомов.</w:t>
            </w:r>
          </w:p>
          <w:p w:rsidR="00081E79" w:rsidRPr="00A53DBE" w:rsidRDefault="00081E79" w:rsidP="00DE706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DE706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1.Знакомств. с рисунком.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rStyle w:val="c0"/>
                <w:sz w:val="24"/>
                <w:szCs w:val="24"/>
              </w:rPr>
              <w:t>Рисунок как непосредств. вид искусства. 2.3.Рисунок простым карандашом, фломастер., шариковой или гелевой ручкой, углём, пастелью, тушью, восковыми мелками.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ция,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0677D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9(23-24)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30.11.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02.12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A369E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Проектирование. Практическая работа  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Выделение композицион.центра.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Рисование предметов природного мира.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ция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700502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10(25-27)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07.12.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09.12.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14.12.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1.Точка – «подружка» линии. Способы получения точки на бумаги: лёгкое касание карандаша, касание другого рисующего предмета. «Характер точек»: жирные и тонкие, большие и маленькие, круглые и сложной формы. 2.3.Техника пуантелизма (создание изображения при помощи одних лишь точек). Особенности работы в технике пуантелизма с использован.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разнообразн. изобразител. материалов (маркеры, пастель, цветные фломастеры и карандаши).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Демонсрация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  <w:tr w:rsidR="00081E79" w:rsidRPr="00A369ED">
        <w:tc>
          <w:tcPr>
            <w:tcW w:w="959" w:type="dxa"/>
          </w:tcPr>
          <w:p w:rsidR="00081E79" w:rsidRPr="00A53DBE" w:rsidRDefault="00081E79" w:rsidP="00700502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11(28-30)</w:t>
            </w:r>
          </w:p>
        </w:tc>
        <w:tc>
          <w:tcPr>
            <w:tcW w:w="850" w:type="dxa"/>
          </w:tcPr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16.12.</w:t>
            </w:r>
          </w:p>
          <w:p w:rsidR="00081E79" w:rsidRPr="00A53DBE" w:rsidRDefault="00081E79" w:rsidP="00700502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21.12.</w:t>
            </w:r>
          </w:p>
          <w:p w:rsidR="00081E79" w:rsidRPr="00A53DBE" w:rsidRDefault="00081E79" w:rsidP="00700502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23.12.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1.Пятно как украшение рисунка. «Характер пятен».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инструмент, наслоением штрихов друг на друга, нанесением на лист бумаги множества точек, сеточек или других элементов. 2.3.Пятно, полученное с помощью заливки тушью (четкий контур, схожесть с силуэтом).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</w:t>
            </w:r>
          </w:p>
          <w:p w:rsidR="00081E79" w:rsidRPr="00A53DBE" w:rsidRDefault="00081E79" w:rsidP="00A369E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ция  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700502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12(31-32)</w:t>
            </w:r>
          </w:p>
        </w:tc>
        <w:tc>
          <w:tcPr>
            <w:tcW w:w="850" w:type="dxa"/>
          </w:tcPr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28.12.</w:t>
            </w:r>
          </w:p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11.01.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</w:t>
            </w:r>
          </w:p>
        </w:tc>
        <w:tc>
          <w:tcPr>
            <w:tcW w:w="1573" w:type="dxa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53DBE">
              <w:rPr>
                <w:rStyle w:val="c0"/>
                <w:sz w:val="22"/>
                <w:szCs w:val="22"/>
              </w:rPr>
              <w:t>1.Понимание формы предмета. Знакомство с различными видами форм (геометричес., природными, фантазийн.), способы их изображения на бумаге. 2.Формы и ассоциации.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Презентация работ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13(33-35)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13.01.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18.01.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20.01.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0677D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Беседа. Работа с электронными пособиями.</w:t>
            </w:r>
          </w:p>
          <w:p w:rsidR="00081E79" w:rsidRPr="00A53DBE" w:rsidRDefault="00081E79" w:rsidP="000677D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  <w:p w:rsidR="00081E79" w:rsidRPr="00A53DBE" w:rsidRDefault="00081E79" w:rsidP="000677D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Урок-игра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1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1.Декоративное рисование и его роль в развитии детей младшего школьного возраста. 2.Декоративное рисование и возможности развития абстрактного мышления, творческой импровизации ребёнка. 3.Рисование простых цветов.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Опрос, 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14(36-38)</w:t>
            </w:r>
          </w:p>
        </w:tc>
        <w:tc>
          <w:tcPr>
            <w:tcW w:w="850" w:type="dxa"/>
          </w:tcPr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25.01.</w:t>
            </w:r>
          </w:p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27.01.</w:t>
            </w:r>
          </w:p>
          <w:p w:rsidR="00081E79" w:rsidRPr="00A53DBE" w:rsidRDefault="00081E79" w:rsidP="00FA41A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Беседа. Работа с электронными пособиями.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EB2F54">
            <w:pPr>
              <w:pStyle w:val="NoSpacing"/>
              <w:rPr>
                <w:rStyle w:val="c0"/>
                <w:color w:val="000000"/>
                <w:sz w:val="24"/>
                <w:szCs w:val="24"/>
              </w:rPr>
            </w:pPr>
            <w:r w:rsidRPr="00A53DBE">
              <w:rPr>
                <w:rStyle w:val="c0"/>
                <w:color w:val="000000"/>
                <w:sz w:val="24"/>
                <w:szCs w:val="24"/>
              </w:rPr>
              <w:t>1.Стилизация как упрощение и обобщение форм. 2.3.Особен-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rStyle w:val="c0"/>
                <w:color w:val="000000"/>
                <w:sz w:val="24"/>
                <w:szCs w:val="24"/>
              </w:rPr>
              <w:t>ности художествен-ного видения мира детьми.</w:t>
            </w:r>
          </w:p>
          <w:p w:rsidR="00081E79" w:rsidRPr="00A53DBE" w:rsidRDefault="00081E79" w:rsidP="00EB2F54">
            <w:pPr>
              <w:pStyle w:val="NoSpacing"/>
              <w:rPr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Само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анализ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15(39-41)</w:t>
            </w:r>
          </w:p>
        </w:tc>
        <w:tc>
          <w:tcPr>
            <w:tcW w:w="850" w:type="dxa"/>
          </w:tcPr>
          <w:p w:rsidR="00081E79" w:rsidRPr="00A53DBE" w:rsidRDefault="00081E79" w:rsidP="000A1D6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25.02</w:t>
            </w:r>
          </w:p>
          <w:p w:rsidR="00081E79" w:rsidRPr="00A53DBE" w:rsidRDefault="00081E79" w:rsidP="000A1D6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03.02.</w:t>
            </w:r>
          </w:p>
          <w:p w:rsidR="00081E79" w:rsidRPr="00A53DBE" w:rsidRDefault="00081E79" w:rsidP="000A1D6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08.02.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Беседа. Работа с электронными пособиями.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A53DBE">
              <w:rPr>
                <w:rStyle w:val="c0"/>
                <w:color w:val="000000"/>
              </w:rPr>
              <w:t>1.Узоры как средство украшения. Узоры, созданные природой (снежинки, ледяные узоры на стекле). 2.Узоры, придуман.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53DBE">
              <w:rPr>
                <w:rStyle w:val="c0"/>
                <w:color w:val="000000"/>
              </w:rPr>
              <w:t>художником. Выразител. возможност.многообраз. узоров.</w:t>
            </w:r>
            <w:r w:rsidRPr="00A53DBE">
              <w:rPr>
                <w:rStyle w:val="c0"/>
                <w:color w:val="000000"/>
                <w:sz w:val="22"/>
                <w:szCs w:val="22"/>
              </w:rPr>
              <w:t xml:space="preserve"> 3.Выполнение заданий с использов. необычных для рисования предметов – ватных палочек, расчёски, кулинарных формочек.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16(42-44)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10.02.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15.02.</w:t>
            </w:r>
          </w:p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17.02.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B16D1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Работа с интернет источниками,</w:t>
            </w:r>
          </w:p>
          <w:p w:rsidR="00081E79" w:rsidRPr="00A53DBE" w:rsidRDefault="00081E79" w:rsidP="00B16D15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рассматривание иллюстраций альбомов.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1.Орнамент – повторение рисунка через определённый интервал. 2.3.Тайна ритма и создание с его помощью сложных узоров и орнамента. Чудесные ритмо-превращения (растительн. и геометричес. орнаменты).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DF3D2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17(45-48)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22.02.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24.02.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01.03.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03.03.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826E03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 постановка и решение проблемных вопросов, 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4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1.Знакомство с иллюстрац.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Сказка – любимый жанр художников. Сказка, увиденная глазами художника. 2.3.4.Работа от эскиза («сказочной разминки») до композиции. Разнообразн. характер сказочных героев.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18(49-51)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07.03.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10.03.</w:t>
            </w:r>
          </w:p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15.03.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826E03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 рассматривание иллюстраций альбомов, практическая работа.</w:t>
            </w:r>
          </w:p>
          <w:p w:rsidR="00081E79" w:rsidRPr="00A53DBE" w:rsidRDefault="00081E79" w:rsidP="00826E03">
            <w:pPr>
              <w:pStyle w:val="NoSpacing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A53DBE">
              <w:rPr>
                <w:rStyle w:val="c0"/>
                <w:sz w:val="22"/>
                <w:szCs w:val="22"/>
              </w:rPr>
              <w:t>Птицы– наши друзья. Учимся рисовать птиц.</w:t>
            </w:r>
            <w:r w:rsidRPr="00A53DBE">
              <w:rPr>
                <w:shd w:val="clear" w:color="auto" w:fill="FFFFFF"/>
              </w:rPr>
              <w:t xml:space="preserve"> 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19(52-56)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17.03.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30.03.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31.03.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05.04.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07.04.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  <w:r w:rsidRPr="00A53DBE">
              <w:rPr>
                <w:sz w:val="24"/>
                <w:szCs w:val="24"/>
              </w:rPr>
              <w:t>рассматривание иллюстраций альбомов.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5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</w:rPr>
              <w:t>1.Разнообраз. выразител. средств графических материалов. 2.3.</w:t>
            </w:r>
            <w:r w:rsidRPr="00A53DBE">
              <w:rPr>
                <w:rStyle w:val="c0"/>
                <w:color w:val="000000"/>
                <w:sz w:val="22"/>
                <w:szCs w:val="22"/>
              </w:rPr>
              <w:t>Техника работы цветными карандашами. 4.5.Создание многочисленных оттенков цвета путем мягкого сплавления разных цветных карандашей.</w:t>
            </w: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A125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Опрос</w:t>
            </w:r>
          </w:p>
          <w:p w:rsidR="00081E79" w:rsidRPr="00A53DBE" w:rsidRDefault="00081E79" w:rsidP="00EA125D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демонстрация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20(57-63)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12.04.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14.04.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19.04.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21.04.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26.04.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28.04.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03.05.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6F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Беседа,</w:t>
            </w:r>
            <w:r w:rsidRPr="00A53DBE">
              <w:rPr>
                <w:color w:val="FF0000"/>
                <w:sz w:val="24"/>
                <w:szCs w:val="24"/>
              </w:rPr>
              <w:t xml:space="preserve"> </w:t>
            </w:r>
            <w:r w:rsidRPr="00A53DBE">
              <w:rPr>
                <w:sz w:val="24"/>
                <w:szCs w:val="24"/>
              </w:rPr>
              <w:t>рассматривание иллюстраций альбомов.</w:t>
            </w:r>
          </w:p>
          <w:p w:rsidR="00081E79" w:rsidRPr="00A53DBE" w:rsidRDefault="00081E79" w:rsidP="00EB26FD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7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Художествен.возможность пастели. Различные приемы работы: растушевка пальцем, рисование боковинкой и кончиком. Рисование на шероховатой тонированной бумаге: техника свободного, размашистого штриха с эффектом воздушности (пастель) и бархатностью (уголь).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6FD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 xml:space="preserve">Демонстрация 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21(64-67)</w:t>
            </w:r>
          </w:p>
        </w:tc>
        <w:tc>
          <w:tcPr>
            <w:tcW w:w="850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05.05.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10.05.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12.05.</w:t>
            </w:r>
          </w:p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17.05.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Тестирование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Подготовка в выставки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4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Тестирование для проверки теоретических знаний обучающихся.</w:t>
            </w:r>
          </w:p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Просмотр учебных работ и творческих заданий за учебный год.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Тест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Выставка работ</w:t>
            </w:r>
          </w:p>
        </w:tc>
      </w:tr>
      <w:tr w:rsidR="00081E79" w:rsidRPr="00DC0123">
        <w:tc>
          <w:tcPr>
            <w:tcW w:w="959" w:type="dxa"/>
          </w:tcPr>
          <w:p w:rsidR="00081E79" w:rsidRPr="00A53DBE" w:rsidRDefault="00081E79" w:rsidP="008C4D6A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22(68)</w:t>
            </w:r>
          </w:p>
        </w:tc>
        <w:tc>
          <w:tcPr>
            <w:tcW w:w="850" w:type="dxa"/>
          </w:tcPr>
          <w:p w:rsidR="00081E79" w:rsidRPr="00A53DBE" w:rsidRDefault="00081E79" w:rsidP="00973A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24.05.</w:t>
            </w:r>
          </w:p>
        </w:tc>
        <w:tc>
          <w:tcPr>
            <w:tcW w:w="1134" w:type="dxa"/>
          </w:tcPr>
          <w:p w:rsidR="00081E79" w:rsidRPr="00A53DBE" w:rsidRDefault="00081E79" w:rsidP="00A53DBE">
            <w:pPr>
              <w:pStyle w:val="NoSpacing"/>
              <w:jc w:val="center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10:00-11:00</w:t>
            </w:r>
          </w:p>
        </w:tc>
        <w:tc>
          <w:tcPr>
            <w:tcW w:w="2268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Экскурсия</w:t>
            </w:r>
          </w:p>
        </w:tc>
        <w:tc>
          <w:tcPr>
            <w:tcW w:w="673" w:type="dxa"/>
          </w:tcPr>
          <w:p w:rsidR="00081E79" w:rsidRPr="00A53DBE" w:rsidRDefault="00081E79" w:rsidP="00EB2F54">
            <w:pPr>
              <w:pStyle w:val="NoSpacing"/>
              <w:rPr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1</w:t>
            </w:r>
          </w:p>
        </w:tc>
        <w:tc>
          <w:tcPr>
            <w:tcW w:w="1573" w:type="dxa"/>
            <w:vAlign w:val="center"/>
          </w:tcPr>
          <w:p w:rsidR="00081E79" w:rsidRPr="00A53DBE" w:rsidRDefault="00081E79" w:rsidP="00A53DB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A53DBE">
              <w:rPr>
                <w:rStyle w:val="c0"/>
                <w:color w:val="000000"/>
                <w:sz w:val="22"/>
                <w:szCs w:val="22"/>
              </w:rPr>
              <w:t>Посещение художественных музеев и выставок, знакомство с произведениями искусства (живописью, графикой, скульптурой).</w:t>
            </w:r>
          </w:p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  <w:tc>
          <w:tcPr>
            <w:tcW w:w="1298" w:type="dxa"/>
          </w:tcPr>
          <w:p w:rsidR="00081E79" w:rsidRPr="00A53DBE" w:rsidRDefault="00081E79" w:rsidP="008557B6">
            <w:pPr>
              <w:pStyle w:val="NoSpacing"/>
              <w:rPr>
                <w:color w:val="FF0000"/>
                <w:sz w:val="24"/>
                <w:szCs w:val="24"/>
              </w:rPr>
            </w:pPr>
            <w:r w:rsidRPr="00A53DBE">
              <w:rPr>
                <w:sz w:val="24"/>
                <w:szCs w:val="24"/>
              </w:rPr>
              <w:t>Кабинет изобразит. искусства</w:t>
            </w:r>
          </w:p>
        </w:tc>
        <w:tc>
          <w:tcPr>
            <w:tcW w:w="1383" w:type="dxa"/>
          </w:tcPr>
          <w:p w:rsidR="00081E79" w:rsidRPr="00A53DBE" w:rsidRDefault="00081E79" w:rsidP="00EB2F54">
            <w:pPr>
              <w:pStyle w:val="NoSpacing"/>
              <w:rPr>
                <w:color w:val="FF0000"/>
                <w:sz w:val="24"/>
                <w:szCs w:val="24"/>
              </w:rPr>
            </w:pPr>
          </w:p>
        </w:tc>
      </w:tr>
    </w:tbl>
    <w:p w:rsidR="00081E79" w:rsidRPr="00DC0123" w:rsidRDefault="00081E79" w:rsidP="00EB2F54">
      <w:pPr>
        <w:pStyle w:val="NoSpacing"/>
        <w:rPr>
          <w:color w:val="FF0000"/>
          <w:sz w:val="24"/>
          <w:szCs w:val="24"/>
        </w:rPr>
      </w:pPr>
    </w:p>
    <w:p w:rsidR="00081E79" w:rsidRPr="002569D1" w:rsidRDefault="00081E79" w:rsidP="00EB2F54">
      <w:pPr>
        <w:pStyle w:val="NoSpacing"/>
        <w:ind w:firstLine="708"/>
        <w:jc w:val="both"/>
        <w:rPr>
          <w:sz w:val="24"/>
          <w:szCs w:val="24"/>
          <w:u w:val="single"/>
        </w:rPr>
      </w:pPr>
      <w:r w:rsidRPr="002569D1">
        <w:rPr>
          <w:b/>
          <w:bCs/>
          <w:sz w:val="24"/>
          <w:szCs w:val="24"/>
        </w:rPr>
        <w:t>Материально-техническое обеспечение программы</w:t>
      </w:r>
      <w:r w:rsidRPr="002569D1">
        <w:rPr>
          <w:sz w:val="24"/>
          <w:szCs w:val="24"/>
          <w:u w:val="single"/>
        </w:rPr>
        <w:t>.</w:t>
      </w:r>
    </w:p>
    <w:p w:rsidR="00081E79" w:rsidRPr="002569D1" w:rsidRDefault="00081E79" w:rsidP="00EB2F54">
      <w:pPr>
        <w:pStyle w:val="NoSpacing"/>
        <w:jc w:val="both"/>
        <w:rPr>
          <w:i/>
          <w:iCs/>
          <w:sz w:val="24"/>
          <w:szCs w:val="24"/>
        </w:rPr>
      </w:pPr>
      <w:r w:rsidRPr="002569D1">
        <w:rPr>
          <w:i/>
          <w:iCs/>
          <w:sz w:val="24"/>
          <w:szCs w:val="24"/>
        </w:rPr>
        <w:t>Материалы и оборудование:</w:t>
      </w:r>
      <w:r w:rsidRPr="002569D1">
        <w:rPr>
          <w:sz w:val="24"/>
          <w:szCs w:val="24"/>
        </w:rPr>
        <w:t xml:space="preserve"> учебный класс, соответствующий санитарно-гигиеническим и противопожарным требованиям. Столы, стулья, стеллажи для хранения материалов, инструментов, образцов,  методической литературы. Рамки  разных размеров.    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rPr>
          <w:i/>
          <w:iCs/>
        </w:rPr>
        <w:t xml:space="preserve"> </w:t>
      </w:r>
      <w:r w:rsidRPr="002569D1">
        <w:t>Гуашь, акварель, сухая и жирная пастель, гелевая ручка, угольный карандаш, сангина, цветные мелки, фломастеры, цветные карандаши, простой (графитный) карандаш, разнообразные кисти, баночки для воды, салфетки, белая и тонированная бумага; цветная бумага разного вида(гофрированная, бархатная и др.)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rPr>
          <w:i/>
          <w:iCs/>
        </w:rPr>
        <w:t>- произведения изобразительного искусства: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а) книжные иллюстрации,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б) народное декоративно-прикладное искусство (хохломская, жостовская, мезенская, гжельская, городецкая росписи),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в) репродукции произведений живописи,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г) скульптуры малой формы;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- художественные альбомы;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rPr>
          <w:i/>
          <w:iCs/>
        </w:rPr>
        <w:t>- таблицы со схематическим изображением предметов;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- </w:t>
      </w:r>
      <w:r w:rsidRPr="002569D1">
        <w:rPr>
          <w:i/>
          <w:iCs/>
        </w:rPr>
        <w:t>альбомы – тетради</w:t>
      </w:r>
      <w:r w:rsidRPr="002569D1">
        <w:t>;</w:t>
      </w:r>
    </w:p>
    <w:p w:rsidR="00081E79" w:rsidRPr="002569D1" w:rsidRDefault="00081E79" w:rsidP="002569D1">
      <w:pPr>
        <w:rPr>
          <w:rFonts w:ascii="Calibri" w:hAnsi="Calibri" w:cs="Calibri"/>
        </w:rPr>
      </w:pPr>
      <w:r w:rsidRPr="002569D1">
        <w:t>- </w:t>
      </w:r>
      <w:r w:rsidRPr="002569D1">
        <w:rPr>
          <w:i/>
          <w:iCs/>
        </w:rPr>
        <w:t>слайды, художественные фотографии</w:t>
      </w:r>
      <w:r w:rsidRPr="002569D1">
        <w:t>;</w:t>
      </w:r>
    </w:p>
    <w:p w:rsidR="00081E79" w:rsidRPr="002569D1" w:rsidRDefault="00081E79" w:rsidP="002569D1">
      <w:pPr>
        <w:rPr>
          <w:rFonts w:ascii="Calibri" w:hAnsi="Calibri" w:cs="Calibri"/>
        </w:rPr>
      </w:pPr>
      <w:r>
        <w:t xml:space="preserve"> </w:t>
      </w:r>
      <w:r>
        <w:tab/>
      </w:r>
      <w:r w:rsidRPr="00EB2F54">
        <w:rPr>
          <w:b/>
          <w:bCs/>
        </w:rPr>
        <w:t>Контроль и учет освоения программы</w:t>
      </w:r>
    </w:p>
    <w:p w:rsidR="00081E79" w:rsidRPr="00610948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 w:rsidRPr="00610948">
        <w:rPr>
          <w:sz w:val="24"/>
          <w:szCs w:val="24"/>
        </w:rPr>
        <w:t xml:space="preserve">В процессе выполнения работы по изготовлению </w:t>
      </w:r>
      <w:r>
        <w:rPr>
          <w:sz w:val="24"/>
          <w:szCs w:val="24"/>
        </w:rPr>
        <w:t>готового продукта</w:t>
      </w:r>
      <w:r w:rsidRPr="00610948">
        <w:rPr>
          <w:sz w:val="24"/>
          <w:szCs w:val="24"/>
        </w:rPr>
        <w:t xml:space="preserve"> используется</w:t>
      </w:r>
      <w:r w:rsidRPr="00000C69">
        <w:rPr>
          <w:i/>
          <w:iCs/>
          <w:sz w:val="24"/>
          <w:szCs w:val="24"/>
        </w:rPr>
        <w:t xml:space="preserve"> текущий</w:t>
      </w:r>
      <w:r w:rsidRPr="00610948">
        <w:rPr>
          <w:sz w:val="24"/>
          <w:szCs w:val="24"/>
        </w:rPr>
        <w:t xml:space="preserve"> контроль. Педагог  непрерывно отслеживает процесс работы учащихся, своевременно направляет обучающихся на исправление неточносте</w:t>
      </w:r>
      <w:r>
        <w:rPr>
          <w:sz w:val="24"/>
          <w:szCs w:val="24"/>
        </w:rPr>
        <w:t xml:space="preserve">й в практической работе. </w:t>
      </w:r>
      <w:r w:rsidRPr="00610948">
        <w:rPr>
          <w:sz w:val="24"/>
          <w:szCs w:val="24"/>
        </w:rPr>
        <w:t xml:space="preserve"> Текущий контроль позволяет в случае необходимости вовремя произвести корректировку деятельности и не испортить изделие.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Формы текущего контроля: опрос, демонстрация работ, тестирование, беседа, презентация.</w:t>
      </w:r>
    </w:p>
    <w:p w:rsidR="00081E79" w:rsidRPr="00465ABC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 xml:space="preserve">Кроме того в конце учебного года проводиться  </w:t>
      </w:r>
      <w:r w:rsidRPr="00465ABC">
        <w:rPr>
          <w:i/>
          <w:iCs/>
          <w:sz w:val="24"/>
          <w:szCs w:val="24"/>
        </w:rPr>
        <w:t>промежуточная (итоговая)</w:t>
      </w:r>
      <w:r w:rsidRPr="00465ABC">
        <w:rPr>
          <w:sz w:val="24"/>
          <w:szCs w:val="24"/>
        </w:rPr>
        <w:t xml:space="preserve"> аттестация</w:t>
      </w:r>
      <w:r>
        <w:rPr>
          <w:sz w:val="24"/>
          <w:szCs w:val="24"/>
        </w:rPr>
        <w:t>.</w:t>
      </w:r>
      <w:r w:rsidRPr="00465ABC">
        <w:rPr>
          <w:sz w:val="24"/>
          <w:szCs w:val="24"/>
        </w:rPr>
        <w:t xml:space="preserve">   </w:t>
      </w:r>
    </w:p>
    <w:p w:rsidR="00081E79" w:rsidRPr="00465ABC" w:rsidRDefault="00081E79" w:rsidP="00EB2F54">
      <w:pPr>
        <w:pStyle w:val="NoSpacing"/>
        <w:jc w:val="both"/>
        <w:rPr>
          <w:sz w:val="24"/>
          <w:szCs w:val="24"/>
          <w:u w:val="single"/>
        </w:rPr>
      </w:pPr>
      <w:r w:rsidRPr="00465ABC">
        <w:rPr>
          <w:sz w:val="24"/>
          <w:szCs w:val="24"/>
        </w:rPr>
        <w:t>Формы  проведения промежуточной аттестация  выставка работ. 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081E79" w:rsidRPr="00465ABC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>Планируемые результаты, в соответствии с целью программы, отслежи</w:t>
      </w:r>
      <w:r>
        <w:rPr>
          <w:sz w:val="24"/>
          <w:szCs w:val="24"/>
        </w:rPr>
        <w:t>ваются</w:t>
      </w:r>
      <w:r w:rsidRPr="00465ABC">
        <w:rPr>
          <w:sz w:val="24"/>
          <w:szCs w:val="24"/>
        </w:rPr>
        <w:t>, фиксируются и демонстрируются в формах: готовая работа, материал анкетирования и тестирования, журнал посещаемости,</w:t>
      </w:r>
      <w:r>
        <w:rPr>
          <w:sz w:val="24"/>
          <w:szCs w:val="24"/>
        </w:rPr>
        <w:t xml:space="preserve"> </w:t>
      </w:r>
      <w:r w:rsidRPr="00465ABC">
        <w:rPr>
          <w:sz w:val="24"/>
          <w:szCs w:val="24"/>
        </w:rPr>
        <w:t>фото,</w:t>
      </w:r>
      <w:r>
        <w:rPr>
          <w:sz w:val="24"/>
          <w:szCs w:val="24"/>
        </w:rPr>
        <w:t xml:space="preserve"> выставка</w:t>
      </w:r>
      <w:r w:rsidRPr="00465A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465ABC">
        <w:rPr>
          <w:sz w:val="24"/>
          <w:szCs w:val="24"/>
        </w:rPr>
        <w:t>методическая разработка</w:t>
      </w:r>
      <w:r>
        <w:rPr>
          <w:sz w:val="24"/>
          <w:szCs w:val="24"/>
        </w:rPr>
        <w:t>.</w:t>
      </w:r>
    </w:p>
    <w:p w:rsidR="00081E79" w:rsidRPr="00FC6F6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 w:rsidRPr="00FC6F69">
        <w:rPr>
          <w:b/>
          <w:bCs/>
          <w:sz w:val="24"/>
          <w:szCs w:val="24"/>
        </w:rPr>
        <w:t>Оценочные материалы</w:t>
      </w:r>
      <w:r w:rsidRPr="00465ABC">
        <w:rPr>
          <w:sz w:val="24"/>
          <w:szCs w:val="24"/>
        </w:rPr>
        <w:t xml:space="preserve"> устный опрос, индивидуальный опрос, педагогическое наблюдение</w:t>
      </w:r>
      <w:r>
        <w:rPr>
          <w:sz w:val="24"/>
          <w:szCs w:val="24"/>
        </w:rPr>
        <w:t>,</w:t>
      </w:r>
      <w:r w:rsidRPr="00465ABC">
        <w:rPr>
          <w:sz w:val="24"/>
          <w:szCs w:val="24"/>
        </w:rPr>
        <w:t xml:space="preserve"> творческая работа</w:t>
      </w:r>
      <w:r>
        <w:rPr>
          <w:sz w:val="24"/>
          <w:szCs w:val="24"/>
        </w:rPr>
        <w:t>,</w:t>
      </w:r>
      <w:r w:rsidRPr="00465ABC">
        <w:rPr>
          <w:sz w:val="24"/>
          <w:szCs w:val="24"/>
        </w:rPr>
        <w:t xml:space="preserve"> фронтальный опрос, выставка готовых рабо</w:t>
      </w:r>
      <w:r>
        <w:rPr>
          <w:sz w:val="24"/>
          <w:szCs w:val="24"/>
        </w:rPr>
        <w:t>т.</w:t>
      </w:r>
    </w:p>
    <w:p w:rsidR="00081E79" w:rsidRPr="00EB2F54" w:rsidRDefault="00081E79" w:rsidP="00EB2F54">
      <w:pPr>
        <w:pStyle w:val="NoSpacing"/>
        <w:ind w:firstLine="708"/>
        <w:jc w:val="both"/>
        <w:rPr>
          <w:b/>
          <w:bCs/>
          <w:sz w:val="24"/>
          <w:szCs w:val="24"/>
        </w:rPr>
      </w:pPr>
      <w:r w:rsidRPr="00EB2F54">
        <w:rPr>
          <w:b/>
          <w:bCs/>
          <w:sz w:val="24"/>
          <w:szCs w:val="24"/>
        </w:rPr>
        <w:t>Методические материалы: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F69">
        <w:rPr>
          <w:sz w:val="24"/>
          <w:szCs w:val="24"/>
        </w:rPr>
        <w:t xml:space="preserve">Инструкции </w:t>
      </w:r>
      <w:r>
        <w:rPr>
          <w:sz w:val="24"/>
          <w:szCs w:val="24"/>
        </w:rPr>
        <w:t>по ТБ;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Презентации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-Демонстрационный материал</w:t>
      </w:r>
    </w:p>
    <w:p w:rsidR="00081E79" w:rsidRDefault="00081E79" w:rsidP="00EB2F54">
      <w:pPr>
        <w:pStyle w:val="NoSpacing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-Дидактический материал</w:t>
      </w:r>
    </w:p>
    <w:p w:rsidR="00081E79" w:rsidRPr="002569D1" w:rsidRDefault="00081E79" w:rsidP="00795EE1">
      <w:pPr>
        <w:pStyle w:val="NoSpacing"/>
        <w:ind w:firstLine="708"/>
        <w:jc w:val="both"/>
        <w:rPr>
          <w:b/>
          <w:bCs/>
          <w:sz w:val="24"/>
          <w:szCs w:val="24"/>
          <w:shd w:val="clear" w:color="auto" w:fill="FFFFFF"/>
        </w:rPr>
      </w:pPr>
      <w:r w:rsidRPr="002569D1">
        <w:rPr>
          <w:b/>
          <w:bCs/>
          <w:sz w:val="24"/>
          <w:szCs w:val="24"/>
        </w:rPr>
        <w:t>Взаимодействие педагога с семьёй.</w:t>
      </w:r>
    </w:p>
    <w:p w:rsidR="00081E79" w:rsidRPr="002569D1" w:rsidRDefault="00081E79" w:rsidP="00EB2F54">
      <w:pPr>
        <w:pStyle w:val="NoSpacing"/>
        <w:jc w:val="both"/>
        <w:rPr>
          <w:sz w:val="24"/>
          <w:szCs w:val="24"/>
        </w:rPr>
      </w:pPr>
      <w:r w:rsidRPr="002569D1">
        <w:rPr>
          <w:sz w:val="24"/>
          <w:szCs w:val="24"/>
        </w:rPr>
        <w:t xml:space="preserve">        Творческий союз педагога дополнительного образования и родителей, совместное сотрудничество, творческое общение, взаимное доверие и взаимное уважение помогут наполнить жизнь ребёнка интересными делами, посильным трудом; окажут воздействие на формирование самостоятельности и самоконтроля. Совмест</w:t>
      </w:r>
      <w:r>
        <w:rPr>
          <w:sz w:val="24"/>
          <w:szCs w:val="24"/>
        </w:rPr>
        <w:t xml:space="preserve">ная работа детей и родителей </w:t>
      </w:r>
      <w:r w:rsidRPr="002569D1">
        <w:rPr>
          <w:sz w:val="24"/>
          <w:szCs w:val="24"/>
        </w:rPr>
        <w:t xml:space="preserve"> даст реальное воплощение мысли, фантазии. </w:t>
      </w:r>
      <w:r>
        <w:rPr>
          <w:sz w:val="24"/>
          <w:szCs w:val="24"/>
        </w:rPr>
        <w:t>Очень важен</w:t>
      </w:r>
      <w:r w:rsidRPr="002569D1">
        <w:rPr>
          <w:sz w:val="24"/>
          <w:szCs w:val="24"/>
        </w:rPr>
        <w:t xml:space="preserve"> контакт с семьёй, который помогает создать духовную близость взрослых и детей, поднимает авторитет родителей.                 </w:t>
      </w:r>
    </w:p>
    <w:p w:rsidR="00081E79" w:rsidRPr="002569D1" w:rsidRDefault="00081E79" w:rsidP="00EB2F54">
      <w:pPr>
        <w:pStyle w:val="NoSpacing"/>
        <w:rPr>
          <w:sz w:val="24"/>
          <w:szCs w:val="24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b/>
          <w:bCs/>
          <w:sz w:val="24"/>
          <w:szCs w:val="24"/>
          <w:shd w:val="clear" w:color="auto" w:fill="FFFFFF"/>
        </w:rPr>
      </w:pPr>
    </w:p>
    <w:p w:rsidR="00081E79" w:rsidRDefault="00081E79" w:rsidP="00EB2F54">
      <w:pPr>
        <w:pStyle w:val="NoSpacing"/>
        <w:rPr>
          <w:b/>
          <w:bCs/>
          <w:sz w:val="24"/>
          <w:szCs w:val="24"/>
          <w:shd w:val="clear" w:color="auto" w:fill="FFFFFF"/>
        </w:rPr>
      </w:pPr>
    </w:p>
    <w:p w:rsidR="00081E79" w:rsidRPr="001E63A3" w:rsidRDefault="00081E79" w:rsidP="00EB2F54">
      <w:pPr>
        <w:pStyle w:val="NoSpacing"/>
        <w:rPr>
          <w:b/>
          <w:bCs/>
          <w:sz w:val="24"/>
          <w:szCs w:val="24"/>
          <w:shd w:val="clear" w:color="auto" w:fill="FFFFFF"/>
        </w:rPr>
      </w:pPr>
      <w:r w:rsidRPr="001E63A3">
        <w:rPr>
          <w:b/>
          <w:bCs/>
          <w:sz w:val="24"/>
          <w:szCs w:val="24"/>
          <w:shd w:val="clear" w:color="auto" w:fill="FFFFFF"/>
        </w:rPr>
        <w:t>Список литературы: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shd w:val="clear" w:color="auto" w:fill="FFFFFF"/>
        </w:rPr>
        <w:t xml:space="preserve">1. </w:t>
      </w:r>
      <w:r w:rsidRPr="001E63A3">
        <w:rPr>
          <w:rStyle w:val="c0"/>
          <w:color w:val="000000"/>
        </w:rPr>
        <w:t>Курбатова Н.В. «Учимся рисовать», Москва «Слово», 2002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2.Рутковская А. «Рисование в начальной школе», Москва, Олма-Пресс, 2003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3.Федотова И.В. «Изобразительное искусство», Волгоград «Учитель», 2006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4.Фатеева А.А. «Рисуем без кисточки», Ярославль «Академия развития», 2006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5.Фиона Уотт «Как научиться рисовать», Москва «Росмэн», 2002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6.Фиона Уотт «Я умею рисовать», Москва «Росмэн», 2003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7.Шпикалова Т.Я. «Изобразительное искусство», Москва «Просвещение», 2000 г.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E63A3">
        <w:rPr>
          <w:rStyle w:val="c0"/>
          <w:color w:val="000000"/>
        </w:rPr>
        <w:t>8.Шалаева Г.П. «Учимся  рисовать», Москва «Слово», 2004 г.</w:t>
      </w:r>
    </w:p>
    <w:p w:rsidR="00081E79" w:rsidRPr="001E63A3" w:rsidRDefault="00081E79" w:rsidP="00EB2F54">
      <w:pPr>
        <w:pStyle w:val="c101"/>
        <w:shd w:val="clear" w:color="auto" w:fill="FFFFFF"/>
        <w:spacing w:before="0" w:beforeAutospacing="0" w:after="0" w:afterAutospacing="0"/>
        <w:rPr>
          <w:color w:val="000000"/>
        </w:rPr>
      </w:pPr>
      <w:r w:rsidRPr="001E63A3">
        <w:rPr>
          <w:rStyle w:val="c54"/>
          <w:color w:val="000000"/>
        </w:rPr>
        <w:t>9</w:t>
      </w:r>
      <w:r w:rsidRPr="001E63A3">
        <w:rPr>
          <w:rStyle w:val="c54"/>
          <w:b/>
          <w:bCs/>
          <w:color w:val="000000"/>
        </w:rPr>
        <w:t>.</w:t>
      </w:r>
      <w:r w:rsidRPr="001E63A3">
        <w:rPr>
          <w:rStyle w:val="c65"/>
          <w:color w:val="000000"/>
        </w:rPr>
        <w:t>Гусакова М. А. «Аппликация».  Москва «Просвещение» 1987.11.Гульянц Э. К.,</w:t>
      </w:r>
    </w:p>
    <w:p w:rsidR="00081E79" w:rsidRPr="001E63A3" w:rsidRDefault="00081E79" w:rsidP="00EB2F54">
      <w:pPr>
        <w:pStyle w:val="c19"/>
        <w:shd w:val="clear" w:color="auto" w:fill="FFFFFF"/>
        <w:spacing w:before="0" w:beforeAutospacing="0" w:after="0" w:afterAutospacing="0"/>
        <w:rPr>
          <w:color w:val="000000"/>
        </w:rPr>
      </w:pPr>
      <w:r w:rsidRPr="001E63A3">
        <w:rPr>
          <w:rStyle w:val="c0"/>
          <w:color w:val="000000"/>
        </w:rPr>
        <w:t>10.Сарафанова Н. А. «Подарки к праздникам». Москва «Мир книги» 2005.</w:t>
      </w:r>
    </w:p>
    <w:p w:rsidR="00081E79" w:rsidRPr="001E63A3" w:rsidRDefault="00081E79" w:rsidP="00EB2F54">
      <w:pPr>
        <w:pStyle w:val="NoSpacing"/>
        <w:rPr>
          <w:sz w:val="24"/>
          <w:szCs w:val="24"/>
        </w:rPr>
      </w:pPr>
    </w:p>
    <w:p w:rsidR="00081E79" w:rsidRPr="001E63A3" w:rsidRDefault="00081E79" w:rsidP="00EB2F54">
      <w:pPr>
        <w:pStyle w:val="NoSpacing"/>
        <w:rPr>
          <w:b/>
          <w:bCs/>
          <w:sz w:val="24"/>
          <w:szCs w:val="24"/>
        </w:rPr>
      </w:pPr>
    </w:p>
    <w:p w:rsidR="00081E79" w:rsidRPr="001E63A3" w:rsidRDefault="00081E79" w:rsidP="00EB2F54">
      <w:pPr>
        <w:tabs>
          <w:tab w:val="left" w:pos="3315"/>
        </w:tabs>
        <w:ind w:hanging="142"/>
        <w:jc w:val="both"/>
        <w:rPr>
          <w:b/>
          <w:bCs/>
        </w:rPr>
      </w:pPr>
      <w:r w:rsidRPr="001E63A3">
        <w:rPr>
          <w:b/>
          <w:bCs/>
        </w:rPr>
        <w:t>Ссылки на  вебстраницы</w:t>
      </w:r>
    </w:p>
    <w:p w:rsidR="00081E79" w:rsidRPr="001E63A3" w:rsidRDefault="00081E79" w:rsidP="001E63A3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150" w:afterAutospacing="0"/>
      </w:pPr>
      <w:hyperlink r:id="rId6" w:history="1">
        <w:r w:rsidRPr="001E63A3">
          <w:rPr>
            <w:rStyle w:val="Hyperlink"/>
            <w:color w:val="auto"/>
            <w:u w:val="none"/>
            <w:lang w:val="en-US"/>
          </w:rPr>
          <w:t>http</w:t>
        </w:r>
        <w:r w:rsidRPr="001E63A3">
          <w:rPr>
            <w:rStyle w:val="Hyperlink"/>
            <w:color w:val="auto"/>
            <w:u w:val="none"/>
          </w:rPr>
          <w:t>://</w:t>
        </w:r>
        <w:r w:rsidRPr="001E63A3">
          <w:rPr>
            <w:rStyle w:val="Hyperlink"/>
            <w:color w:val="auto"/>
            <w:u w:val="none"/>
            <w:lang w:val="en-US"/>
          </w:rPr>
          <w:t>www</w:t>
        </w:r>
        <w:r w:rsidRPr="001E63A3">
          <w:rPr>
            <w:rStyle w:val="Hyperlink"/>
            <w:color w:val="auto"/>
            <w:u w:val="none"/>
          </w:rPr>
          <w:t>.</w:t>
        </w:r>
        <w:r w:rsidRPr="001E63A3">
          <w:rPr>
            <w:rStyle w:val="Hyperlink"/>
            <w:color w:val="auto"/>
            <w:u w:val="none"/>
            <w:lang w:val="en-US"/>
          </w:rPr>
          <w:t>rektor</w:t>
        </w:r>
        <w:r w:rsidRPr="001E63A3">
          <w:rPr>
            <w:rStyle w:val="Hyperlink"/>
            <w:color w:val="auto"/>
            <w:u w:val="none"/>
          </w:rPr>
          <w:t>.</w:t>
        </w:r>
        <w:r w:rsidRPr="001E63A3">
          <w:rPr>
            <w:rStyle w:val="Hyperlink"/>
            <w:color w:val="auto"/>
            <w:u w:val="none"/>
            <w:lang w:val="en-US"/>
          </w:rPr>
          <w:t>ru</w:t>
        </w:r>
        <w:r w:rsidRPr="001E63A3">
          <w:rPr>
            <w:rStyle w:val="Hyperlink"/>
            <w:color w:val="auto"/>
            <w:u w:val="none"/>
          </w:rPr>
          <w:t>/</w:t>
        </w:r>
        <w:r w:rsidRPr="001E63A3">
          <w:rPr>
            <w:rStyle w:val="Hyperlink"/>
            <w:color w:val="auto"/>
            <w:u w:val="none"/>
            <w:lang w:val="en-US"/>
          </w:rPr>
          <w:t>katalog</w:t>
        </w:r>
        <w:r w:rsidRPr="001E63A3">
          <w:rPr>
            <w:rStyle w:val="Hyperlink"/>
            <w:color w:val="auto"/>
            <w:u w:val="none"/>
          </w:rPr>
          <w:t>/</w:t>
        </w:r>
        <w:r w:rsidRPr="001E63A3">
          <w:rPr>
            <w:rStyle w:val="Hyperlink"/>
            <w:color w:val="auto"/>
            <w:u w:val="none"/>
            <w:lang w:val="en-US"/>
          </w:rPr>
          <w:t>products</w:t>
        </w:r>
        <w:r w:rsidRPr="001E63A3">
          <w:rPr>
            <w:rStyle w:val="Hyperlink"/>
            <w:color w:val="auto"/>
            <w:u w:val="none"/>
          </w:rPr>
          <w:t>/</w:t>
        </w:r>
        <w:r w:rsidRPr="001E63A3">
          <w:rPr>
            <w:rStyle w:val="Hyperlink"/>
            <w:color w:val="auto"/>
            <w:u w:val="none"/>
            <w:lang w:val="en-US"/>
          </w:rPr>
          <w:t>kabinet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cherchenija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i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izo</w:t>
        </w:r>
        <w:r w:rsidRPr="001E63A3">
          <w:rPr>
            <w:rStyle w:val="Hyperlink"/>
            <w:color w:val="auto"/>
            <w:u w:val="none"/>
          </w:rPr>
          <w:t>/</w:t>
        </w:r>
        <w:r w:rsidRPr="001E63A3">
          <w:rPr>
            <w:rStyle w:val="Hyperlink"/>
            <w:color w:val="auto"/>
            <w:u w:val="none"/>
            <w:lang w:val="en-US"/>
          </w:rPr>
          <w:t>kompakt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diski</w:t>
        </w:r>
        <w:r w:rsidRPr="001E63A3">
          <w:rPr>
            <w:rStyle w:val="Hyperlink"/>
            <w:color w:val="auto"/>
            <w:u w:val="none"/>
          </w:rPr>
          <w:t>/</w:t>
        </w:r>
        <w:r w:rsidRPr="001E63A3">
          <w:rPr>
            <w:rStyle w:val="Hyperlink"/>
            <w:color w:val="auto"/>
            <w:u w:val="none"/>
            <w:lang w:val="en-US"/>
          </w:rPr>
          <w:t>kompakt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disk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azbuka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iskusstva</w:t>
        </w:r>
        <w:r w:rsidRPr="001E63A3">
          <w:rPr>
            <w:rStyle w:val="Hyperlink"/>
            <w:color w:val="auto"/>
            <w:u w:val="none"/>
          </w:rPr>
          <w:t>-</w:t>
        </w:r>
        <w:r w:rsidRPr="001E63A3">
          <w:rPr>
            <w:rStyle w:val="Hyperlink"/>
            <w:color w:val="auto"/>
            <w:u w:val="none"/>
            <w:lang w:val="en-US"/>
          </w:rPr>
          <w:t>programmno</w:t>
        </w:r>
      </w:hyperlink>
      <w:r w:rsidRPr="001E63A3">
        <w:t xml:space="preserve"> </w:t>
      </w:r>
    </w:p>
    <w:p w:rsidR="00081E79" w:rsidRPr="001E63A3" w:rsidRDefault="00081E79" w:rsidP="001E63A3">
      <w:pPr>
        <w:pStyle w:val="NormalWeb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u w:val="single"/>
        </w:rPr>
      </w:pPr>
      <w:r w:rsidRPr="001E63A3">
        <w:rPr>
          <w:lang w:val="en-US"/>
        </w:rPr>
        <w:t>http</w:t>
      </w:r>
      <w:r w:rsidRPr="001E63A3">
        <w:t>://</w:t>
      </w:r>
      <w:r w:rsidRPr="001E63A3">
        <w:rPr>
          <w:lang w:val="en-US"/>
        </w:rPr>
        <w:t>www</w:t>
      </w:r>
      <w:r w:rsidRPr="001E63A3">
        <w:t>.</w:t>
      </w:r>
      <w:r w:rsidRPr="001E63A3">
        <w:rPr>
          <w:lang w:val="en-US"/>
        </w:rPr>
        <w:t>rektor</w:t>
      </w:r>
      <w:r w:rsidRPr="001E63A3">
        <w:t>.</w:t>
      </w:r>
      <w:r w:rsidRPr="001E63A3">
        <w:rPr>
          <w:lang w:val="en-US"/>
        </w:rPr>
        <w:t>ru</w:t>
      </w:r>
      <w:r w:rsidRPr="001E63A3">
        <w:t>/</w:t>
      </w:r>
      <w:r w:rsidRPr="001E63A3">
        <w:rPr>
          <w:lang w:val="en-US"/>
        </w:rPr>
        <w:t>katalog</w:t>
      </w:r>
      <w:r w:rsidRPr="001E63A3">
        <w:t>/</w:t>
      </w:r>
      <w:r w:rsidRPr="001E63A3">
        <w:rPr>
          <w:lang w:val="en-US"/>
        </w:rPr>
        <w:t>products</w:t>
      </w:r>
      <w:r w:rsidRPr="001E63A3">
        <w:t>/</w:t>
      </w:r>
      <w:r w:rsidRPr="001E63A3">
        <w:rPr>
          <w:lang w:val="en-US"/>
        </w:rPr>
        <w:t>kabinet</w:t>
      </w:r>
      <w:r w:rsidRPr="001E63A3">
        <w:t>-</w:t>
      </w:r>
      <w:r w:rsidRPr="001E63A3">
        <w:rPr>
          <w:lang w:val="en-US"/>
        </w:rPr>
        <w:t>cherchenija</w:t>
      </w:r>
      <w:r w:rsidRPr="001E63A3">
        <w:t>-</w:t>
      </w:r>
      <w:r w:rsidRPr="001E63A3">
        <w:rPr>
          <w:lang w:val="en-US"/>
        </w:rPr>
        <w:t>i</w:t>
      </w:r>
      <w:r w:rsidRPr="001E63A3">
        <w:t>-</w:t>
      </w:r>
      <w:r w:rsidRPr="001E63A3">
        <w:rPr>
          <w:lang w:val="en-US"/>
        </w:rPr>
        <w:t>izo</w:t>
      </w:r>
      <w:r w:rsidRPr="001E63A3">
        <w:t>/</w:t>
      </w:r>
      <w:r w:rsidRPr="001E63A3">
        <w:rPr>
          <w:lang w:val="en-US"/>
        </w:rPr>
        <w:t>dvd</w:t>
      </w:r>
      <w:r w:rsidRPr="001E63A3">
        <w:t>-</w:t>
      </w:r>
      <w:r w:rsidRPr="001E63A3">
        <w:rPr>
          <w:lang w:val="en-US"/>
        </w:rPr>
        <w:t>filmy</w:t>
      </w:r>
      <w:r w:rsidRPr="001E63A3">
        <w:t>/</w:t>
      </w:r>
      <w:r w:rsidRPr="001E63A3">
        <w:rPr>
          <w:lang w:val="en-US"/>
        </w:rPr>
        <w:t>dvd</w:t>
      </w:r>
      <w:r w:rsidRPr="001E63A3">
        <w:t>-</w:t>
      </w:r>
      <w:r w:rsidRPr="001E63A3">
        <w:rPr>
          <w:lang w:val="en-US"/>
        </w:rPr>
        <w:t>film</w:t>
      </w:r>
      <w:r w:rsidRPr="001E63A3">
        <w:t>-</w:t>
      </w:r>
      <w:r w:rsidRPr="001E63A3">
        <w:rPr>
          <w:lang w:val="en-US"/>
        </w:rPr>
        <w:t>hudozhniki</w:t>
      </w:r>
      <w:r w:rsidRPr="001E63A3">
        <w:t>-</w:t>
      </w:r>
      <w:r w:rsidRPr="001E63A3">
        <w:rPr>
          <w:lang w:val="en-US"/>
        </w:rPr>
        <w:t>rossii</w:t>
      </w:r>
      <w:r w:rsidRPr="001E63A3">
        <w:t>-1</w:t>
      </w:r>
    </w:p>
    <w:p w:rsidR="00081E79" w:rsidRPr="001E63A3" w:rsidRDefault="00081E79" w:rsidP="001E63A3">
      <w:pPr>
        <w:pStyle w:val="NormalWeb"/>
        <w:shd w:val="clear" w:color="auto" w:fill="FFFFFF"/>
        <w:spacing w:before="0" w:beforeAutospacing="0" w:after="150" w:afterAutospacing="0"/>
        <w:ind w:left="1440"/>
        <w:rPr>
          <w:u w:val="single"/>
        </w:rPr>
      </w:pPr>
    </w:p>
    <w:p w:rsidR="00081E79" w:rsidRPr="001E63A3" w:rsidRDefault="00081E79" w:rsidP="00EB2F54">
      <w:pPr>
        <w:jc w:val="both"/>
      </w:pPr>
      <w:r w:rsidRPr="001E63A3">
        <w:t xml:space="preserve">                                </w:t>
      </w:r>
    </w:p>
    <w:p w:rsidR="00081E79" w:rsidRPr="001E63A3" w:rsidRDefault="00081E79" w:rsidP="00EB2F54">
      <w:pPr>
        <w:spacing w:line="360" w:lineRule="auto"/>
        <w:rPr>
          <w:b/>
          <w:bCs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Default="00081E79" w:rsidP="00EB2F54">
      <w:pPr>
        <w:pStyle w:val="Heading4"/>
        <w:shd w:val="clear" w:color="auto" w:fill="FFFFFF"/>
        <w:spacing w:before="0"/>
        <w:rPr>
          <w:rFonts w:cs="Times New Roman"/>
          <w:i w:val="0"/>
          <w:iCs w:val="0"/>
          <w:color w:val="000000"/>
        </w:rPr>
      </w:pPr>
    </w:p>
    <w:p w:rsidR="00081E79" w:rsidRPr="00DC0123" w:rsidRDefault="00081E79" w:rsidP="00EB2F54">
      <w:pPr>
        <w:pStyle w:val="Heading4"/>
        <w:shd w:val="clear" w:color="auto" w:fill="FFFFFF"/>
        <w:spacing w:before="0"/>
        <w:rPr>
          <w:i w:val="0"/>
          <w:iCs w:val="0"/>
          <w:color w:val="000000"/>
        </w:rPr>
      </w:pPr>
      <w:r w:rsidRPr="00DC0123">
        <w:rPr>
          <w:i w:val="0"/>
          <w:iCs w:val="0"/>
          <w:color w:val="000000"/>
        </w:rPr>
        <w:t xml:space="preserve">Приложение  </w:t>
      </w:r>
    </w:p>
    <w:p w:rsidR="00081E79" w:rsidRPr="00DC0123" w:rsidRDefault="00081E79" w:rsidP="00EB2F54">
      <w:pPr>
        <w:pStyle w:val="c18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</w:rPr>
      </w:pPr>
      <w:r w:rsidRPr="00DC0123">
        <w:rPr>
          <w:rStyle w:val="c0"/>
          <w:b/>
          <w:bCs/>
          <w:i/>
          <w:iCs/>
          <w:color w:val="000000"/>
        </w:rPr>
        <w:t xml:space="preserve">Тестовый  материал </w:t>
      </w:r>
    </w:p>
    <w:p w:rsidR="00081E79" w:rsidRPr="00DC0123" w:rsidRDefault="00081E79" w:rsidP="00EB2F54">
      <w:pPr>
        <w:pStyle w:val="c18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</w:rPr>
      </w:pPr>
      <w:r w:rsidRPr="00DC0123">
        <w:rPr>
          <w:rStyle w:val="c0"/>
          <w:b/>
          <w:bCs/>
          <w:i/>
          <w:iCs/>
          <w:color w:val="000000"/>
        </w:rPr>
        <w:t>для итогового контрольного опроса обучающихся</w:t>
      </w:r>
    </w:p>
    <w:p w:rsidR="00081E79" w:rsidRPr="00DC0123" w:rsidRDefault="00081E79" w:rsidP="00EB2F54">
      <w:pPr>
        <w:pStyle w:val="c18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</w:rPr>
      </w:pPr>
      <w:r w:rsidRPr="00DC0123">
        <w:rPr>
          <w:rStyle w:val="c0"/>
          <w:b/>
          <w:bCs/>
          <w:i/>
          <w:iCs/>
          <w:color w:val="000000"/>
        </w:rPr>
        <w:t>на выявление уровня знаний теоретического материала</w:t>
      </w:r>
    </w:p>
    <w:p w:rsidR="00081E79" w:rsidRPr="00DC0123" w:rsidRDefault="00081E79" w:rsidP="00EB2F54">
      <w:pPr>
        <w:pStyle w:val="c18"/>
        <w:shd w:val="clear" w:color="auto" w:fill="FFFFFF"/>
        <w:spacing w:before="0" w:beforeAutospacing="0" w:after="0" w:afterAutospacing="0"/>
        <w:ind w:right="-22"/>
        <w:jc w:val="center"/>
        <w:rPr>
          <w:color w:val="000000"/>
        </w:rPr>
      </w:pPr>
      <w:r w:rsidRPr="00DC0123">
        <w:rPr>
          <w:rStyle w:val="c0"/>
          <w:b/>
          <w:bCs/>
          <w:color w:val="000000"/>
        </w:rPr>
        <w:t xml:space="preserve"> </w:t>
      </w:r>
    </w:p>
    <w:tbl>
      <w:tblPr>
        <w:tblW w:w="11897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440"/>
        <w:gridCol w:w="723"/>
        <w:gridCol w:w="2633"/>
        <w:gridCol w:w="1805"/>
        <w:gridCol w:w="1736"/>
        <w:gridCol w:w="1357"/>
        <w:gridCol w:w="1203"/>
      </w:tblGrid>
      <w:tr w:rsidR="00081E79" w:rsidRPr="00DC0123">
        <w:trPr>
          <w:trHeight w:val="308"/>
        </w:trPr>
        <w:tc>
          <w:tcPr>
            <w:tcW w:w="2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 w:rsidP="00DC0123">
            <w:pPr>
              <w:pStyle w:val="c20"/>
              <w:spacing w:before="0" w:beforeAutospacing="0" w:after="0" w:afterAutospacing="0" w:line="240" w:lineRule="atLeast"/>
              <w:ind w:left="114" w:right="114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 xml:space="preserve">          Фамилия,   имя   ребёнка</w:t>
            </w:r>
          </w:p>
        </w:tc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8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№</w:t>
            </w:r>
          </w:p>
        </w:tc>
        <w:tc>
          <w:tcPr>
            <w:tcW w:w="2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8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Перечень  вопросов</w:t>
            </w:r>
          </w:p>
        </w:tc>
        <w:tc>
          <w:tcPr>
            <w:tcW w:w="4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8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Ответы (в баллах)</w:t>
            </w:r>
          </w:p>
        </w:tc>
        <w:tc>
          <w:tcPr>
            <w:tcW w:w="1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8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Оценка</w:t>
            </w:r>
          </w:p>
        </w:tc>
      </w:tr>
      <w:tr w:rsidR="00081E79" w:rsidRPr="00DC0123">
        <w:trPr>
          <w:trHeight w:val="926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2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Правильный</w:t>
            </w:r>
          </w:p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ответ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Не во всём правильный ответ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Невер-ный</w:t>
            </w:r>
          </w:p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ответ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</w:tr>
      <w:tr w:rsidR="00081E79" w:rsidRPr="00DC0123">
        <w:trPr>
          <w:trHeight w:val="1237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1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Какие цвета нужно смешать, чтобы получить оранжевый цвет?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354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фиолетовый цвет?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338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 зелёный цвет?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926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2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Какие цвета относятся к тёплой гамме?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926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3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Какие цвета относятся к холодной гамме?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1517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4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Что такое симметрия? Какие предметы имеют симметричную форму?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926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5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Какие геометрические фигуры ты знаешь?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1517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6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Чем отличаются предметы, изображенные на первом и дальнем планах?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1517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7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Какая разница между вертикальным и горизонтальным форматом листа?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1223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8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С чего лучше начинать рисунок (с мелких деталей или с крупных частей)?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  <w:tr w:rsidR="00081E79" w:rsidRPr="00DC0123">
        <w:trPr>
          <w:trHeight w:val="618"/>
        </w:trPr>
        <w:tc>
          <w:tcPr>
            <w:tcW w:w="2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81E79" w:rsidRPr="00DC0123" w:rsidRDefault="00081E79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16"/>
              <w:spacing w:before="0" w:beforeAutospacing="0" w:after="0" w:afterAutospacing="0" w:line="240" w:lineRule="atLeast"/>
              <w:jc w:val="center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9.</w:t>
            </w:r>
          </w:p>
        </w:tc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pStyle w:val="c40"/>
              <w:spacing w:before="0" w:beforeAutospacing="0" w:after="0" w:afterAutospacing="0" w:line="240" w:lineRule="atLeast"/>
              <w:rPr>
                <w:color w:val="000000"/>
              </w:rPr>
            </w:pPr>
            <w:r w:rsidRPr="00DC0123">
              <w:rPr>
                <w:rStyle w:val="c2"/>
                <w:color w:val="000000"/>
              </w:rPr>
              <w:t>Что такое орнамент?</w:t>
            </w:r>
          </w:p>
        </w:tc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081E79" w:rsidRPr="00DC0123" w:rsidRDefault="00081E79">
            <w:pPr>
              <w:rPr>
                <w:rFonts w:ascii="Arial" w:hAnsi="Arial" w:cs="Arial"/>
                <w:color w:val="666666"/>
              </w:rPr>
            </w:pPr>
          </w:p>
        </w:tc>
      </w:tr>
    </w:tbl>
    <w:p w:rsidR="00081E79" w:rsidRPr="00DC0123" w:rsidRDefault="00081E79" w:rsidP="000E04D1"/>
    <w:sectPr w:rsidR="00081E79" w:rsidRPr="00DC0123" w:rsidSect="00EB2F5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64DD5"/>
    <w:multiLevelType w:val="multilevel"/>
    <w:tmpl w:val="37D4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649A43ED"/>
    <w:multiLevelType w:val="hybridMultilevel"/>
    <w:tmpl w:val="3A3A48D6"/>
    <w:lvl w:ilvl="0" w:tplc="1FF8C19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6090A72"/>
    <w:multiLevelType w:val="multilevel"/>
    <w:tmpl w:val="B2F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6920867"/>
    <w:multiLevelType w:val="multilevel"/>
    <w:tmpl w:val="7EAC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FEE"/>
    <w:rsid w:val="00000C69"/>
    <w:rsid w:val="00021402"/>
    <w:rsid w:val="00056203"/>
    <w:rsid w:val="00056482"/>
    <w:rsid w:val="000677D4"/>
    <w:rsid w:val="00081E79"/>
    <w:rsid w:val="000A1D65"/>
    <w:rsid w:val="000D7248"/>
    <w:rsid w:val="000E04D1"/>
    <w:rsid w:val="000F2F8C"/>
    <w:rsid w:val="0015283D"/>
    <w:rsid w:val="00194592"/>
    <w:rsid w:val="001E63A3"/>
    <w:rsid w:val="00201738"/>
    <w:rsid w:val="002569D1"/>
    <w:rsid w:val="002906DE"/>
    <w:rsid w:val="002D2CBC"/>
    <w:rsid w:val="0034133C"/>
    <w:rsid w:val="003435BA"/>
    <w:rsid w:val="003D3524"/>
    <w:rsid w:val="004215C2"/>
    <w:rsid w:val="00465ABC"/>
    <w:rsid w:val="004B2A80"/>
    <w:rsid w:val="004C2935"/>
    <w:rsid w:val="00506C4D"/>
    <w:rsid w:val="005E267E"/>
    <w:rsid w:val="00610948"/>
    <w:rsid w:val="006158C1"/>
    <w:rsid w:val="0063058A"/>
    <w:rsid w:val="006E56BA"/>
    <w:rsid w:val="006F1C93"/>
    <w:rsid w:val="00700502"/>
    <w:rsid w:val="00795EE1"/>
    <w:rsid w:val="008022EE"/>
    <w:rsid w:val="00826E03"/>
    <w:rsid w:val="008368AA"/>
    <w:rsid w:val="008557B6"/>
    <w:rsid w:val="00856BC4"/>
    <w:rsid w:val="00892034"/>
    <w:rsid w:val="008C4D6A"/>
    <w:rsid w:val="00971817"/>
    <w:rsid w:val="00973A54"/>
    <w:rsid w:val="009F5782"/>
    <w:rsid w:val="00A369ED"/>
    <w:rsid w:val="00A46FEE"/>
    <w:rsid w:val="00A53DBE"/>
    <w:rsid w:val="00AB064D"/>
    <w:rsid w:val="00AD7296"/>
    <w:rsid w:val="00B0530B"/>
    <w:rsid w:val="00B16D15"/>
    <w:rsid w:val="00B465D1"/>
    <w:rsid w:val="00BA0491"/>
    <w:rsid w:val="00BF40F0"/>
    <w:rsid w:val="00C10B4C"/>
    <w:rsid w:val="00C655DC"/>
    <w:rsid w:val="00D1786B"/>
    <w:rsid w:val="00D50571"/>
    <w:rsid w:val="00D66A2E"/>
    <w:rsid w:val="00DB2EA5"/>
    <w:rsid w:val="00DC0123"/>
    <w:rsid w:val="00DE7064"/>
    <w:rsid w:val="00DF3D26"/>
    <w:rsid w:val="00DF461A"/>
    <w:rsid w:val="00E02EB2"/>
    <w:rsid w:val="00E3432D"/>
    <w:rsid w:val="00E47DC7"/>
    <w:rsid w:val="00EA125D"/>
    <w:rsid w:val="00EB1035"/>
    <w:rsid w:val="00EB26FD"/>
    <w:rsid w:val="00EB2F54"/>
    <w:rsid w:val="00F00500"/>
    <w:rsid w:val="00F053C0"/>
    <w:rsid w:val="00FA41AA"/>
    <w:rsid w:val="00FC6597"/>
    <w:rsid w:val="00FC6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FEE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46FEE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A46FEE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paragraph" w:customStyle="1" w:styleId="Default">
    <w:name w:val="Default"/>
    <w:uiPriority w:val="99"/>
    <w:rsid w:val="00A46F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rsid w:val="00A46FEE"/>
    <w:rPr>
      <w:rFonts w:ascii="Times New Roman" w:eastAsia="Times New Roman" w:hAnsi="Times New Roman"/>
      <w:sz w:val="20"/>
      <w:szCs w:val="20"/>
    </w:rPr>
  </w:style>
  <w:style w:type="paragraph" w:customStyle="1" w:styleId="c19">
    <w:name w:val="c19"/>
    <w:basedOn w:val="Normal"/>
    <w:uiPriority w:val="99"/>
    <w:rsid w:val="00A46FEE"/>
    <w:pPr>
      <w:spacing w:before="100" w:beforeAutospacing="1" w:after="100" w:afterAutospacing="1"/>
    </w:pPr>
  </w:style>
  <w:style w:type="character" w:customStyle="1" w:styleId="c9">
    <w:name w:val="c9"/>
    <w:basedOn w:val="DefaultParagraphFont"/>
    <w:uiPriority w:val="99"/>
    <w:rsid w:val="00A46FEE"/>
  </w:style>
  <w:style w:type="character" w:customStyle="1" w:styleId="c0">
    <w:name w:val="c0"/>
    <w:basedOn w:val="DefaultParagraphFont"/>
    <w:uiPriority w:val="99"/>
    <w:rsid w:val="00A46FEE"/>
  </w:style>
  <w:style w:type="paragraph" w:customStyle="1" w:styleId="c14">
    <w:name w:val="c14"/>
    <w:basedOn w:val="Normal"/>
    <w:uiPriority w:val="99"/>
    <w:rsid w:val="00A46FE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34133C"/>
    <w:rPr>
      <w:b/>
      <w:bCs/>
    </w:rPr>
  </w:style>
  <w:style w:type="character" w:customStyle="1" w:styleId="c2">
    <w:name w:val="c2"/>
    <w:basedOn w:val="DefaultParagraphFont"/>
    <w:uiPriority w:val="99"/>
    <w:rsid w:val="002906DE"/>
  </w:style>
  <w:style w:type="paragraph" w:styleId="NormalWeb">
    <w:name w:val="Normal (Web)"/>
    <w:basedOn w:val="Normal"/>
    <w:link w:val="NormalWebChar"/>
    <w:uiPriority w:val="99"/>
    <w:rsid w:val="00892034"/>
    <w:pPr>
      <w:spacing w:before="100" w:beforeAutospacing="1" w:after="100" w:afterAutospacing="1"/>
    </w:pPr>
  </w:style>
  <w:style w:type="character" w:customStyle="1" w:styleId="c25">
    <w:name w:val="c25"/>
    <w:basedOn w:val="DefaultParagraphFont"/>
    <w:uiPriority w:val="99"/>
    <w:rsid w:val="006F1C93"/>
  </w:style>
  <w:style w:type="paragraph" w:customStyle="1" w:styleId="c18">
    <w:name w:val="c18"/>
    <w:basedOn w:val="Normal"/>
    <w:uiPriority w:val="99"/>
    <w:rsid w:val="006F1C93"/>
    <w:pPr>
      <w:spacing w:before="100" w:beforeAutospacing="1" w:after="100" w:afterAutospacing="1"/>
    </w:pPr>
  </w:style>
  <w:style w:type="paragraph" w:customStyle="1" w:styleId="c16">
    <w:name w:val="c16"/>
    <w:basedOn w:val="Normal"/>
    <w:uiPriority w:val="99"/>
    <w:rsid w:val="006F1C93"/>
    <w:pPr>
      <w:spacing w:before="100" w:beforeAutospacing="1" w:after="100" w:afterAutospacing="1"/>
    </w:pPr>
  </w:style>
  <w:style w:type="character" w:customStyle="1" w:styleId="c1">
    <w:name w:val="c1"/>
    <w:basedOn w:val="DefaultParagraphFont"/>
    <w:uiPriority w:val="99"/>
    <w:rsid w:val="006F1C93"/>
  </w:style>
  <w:style w:type="paragraph" w:customStyle="1" w:styleId="c40">
    <w:name w:val="c40"/>
    <w:basedOn w:val="Normal"/>
    <w:uiPriority w:val="99"/>
    <w:rsid w:val="006F1C93"/>
    <w:pPr>
      <w:spacing w:before="100" w:beforeAutospacing="1" w:after="100" w:afterAutospacing="1"/>
    </w:pPr>
  </w:style>
  <w:style w:type="paragraph" w:customStyle="1" w:styleId="c3">
    <w:name w:val="c3"/>
    <w:basedOn w:val="Normal"/>
    <w:uiPriority w:val="99"/>
    <w:rsid w:val="006F1C93"/>
    <w:pPr>
      <w:spacing w:before="100" w:beforeAutospacing="1" w:after="100" w:afterAutospacing="1"/>
    </w:pPr>
  </w:style>
  <w:style w:type="character" w:customStyle="1" w:styleId="c88">
    <w:name w:val="c88"/>
    <w:basedOn w:val="DefaultParagraphFont"/>
    <w:uiPriority w:val="99"/>
    <w:rsid w:val="006F1C93"/>
  </w:style>
  <w:style w:type="table" w:styleId="TableGrid">
    <w:name w:val="Table Grid"/>
    <w:basedOn w:val="TableNormal"/>
    <w:uiPriority w:val="99"/>
    <w:rsid w:val="00D66A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1">
    <w:name w:val="c31"/>
    <w:basedOn w:val="DefaultParagraphFont"/>
    <w:uiPriority w:val="99"/>
    <w:rsid w:val="000E04D1"/>
  </w:style>
  <w:style w:type="character" w:customStyle="1" w:styleId="NormalWebChar">
    <w:name w:val="Normal (Web) Char"/>
    <w:link w:val="NormalWeb"/>
    <w:uiPriority w:val="99"/>
    <w:locked/>
    <w:rsid w:val="00EB2F54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B2F54"/>
    <w:pPr>
      <w:ind w:left="720"/>
    </w:pPr>
    <w:rPr>
      <w:sz w:val="20"/>
      <w:szCs w:val="20"/>
    </w:rPr>
  </w:style>
  <w:style w:type="character" w:styleId="Hyperlink">
    <w:name w:val="Hyperlink"/>
    <w:basedOn w:val="DefaultParagraphFont"/>
    <w:uiPriority w:val="99"/>
    <w:rsid w:val="00EB2F54"/>
    <w:rPr>
      <w:color w:val="0000FF"/>
      <w:u w:val="single"/>
    </w:rPr>
  </w:style>
  <w:style w:type="paragraph" w:customStyle="1" w:styleId="c101">
    <w:name w:val="c101"/>
    <w:basedOn w:val="Normal"/>
    <w:uiPriority w:val="99"/>
    <w:rsid w:val="00EB2F54"/>
    <w:pPr>
      <w:spacing w:before="100" w:beforeAutospacing="1" w:after="100" w:afterAutospacing="1"/>
    </w:pPr>
  </w:style>
  <w:style w:type="character" w:customStyle="1" w:styleId="c54">
    <w:name w:val="c54"/>
    <w:basedOn w:val="DefaultParagraphFont"/>
    <w:uiPriority w:val="99"/>
    <w:rsid w:val="00EB2F54"/>
  </w:style>
  <w:style w:type="character" w:customStyle="1" w:styleId="c65">
    <w:name w:val="c65"/>
    <w:basedOn w:val="DefaultParagraphFont"/>
    <w:uiPriority w:val="99"/>
    <w:rsid w:val="00EB2F54"/>
  </w:style>
  <w:style w:type="paragraph" w:customStyle="1" w:styleId="c20">
    <w:name w:val="c20"/>
    <w:basedOn w:val="Normal"/>
    <w:uiPriority w:val="99"/>
    <w:rsid w:val="00EB2F54"/>
    <w:pPr>
      <w:spacing w:before="100" w:beforeAutospacing="1" w:after="100" w:afterAutospacing="1"/>
    </w:pPr>
  </w:style>
  <w:style w:type="character" w:customStyle="1" w:styleId="c5">
    <w:name w:val="c5"/>
    <w:basedOn w:val="DefaultParagraphFont"/>
    <w:uiPriority w:val="99"/>
    <w:rsid w:val="002569D1"/>
  </w:style>
  <w:style w:type="character" w:customStyle="1" w:styleId="c4">
    <w:name w:val="c4"/>
    <w:basedOn w:val="DefaultParagraphFont"/>
    <w:uiPriority w:val="99"/>
    <w:rsid w:val="002569D1"/>
  </w:style>
  <w:style w:type="paragraph" w:styleId="BalloonText">
    <w:name w:val="Balloon Text"/>
    <w:basedOn w:val="Normal"/>
    <w:link w:val="BalloonTextChar"/>
    <w:uiPriority w:val="99"/>
    <w:semiHidden/>
    <w:rsid w:val="000562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20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86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ktor.ru/katalog/products/kabinet-cherchenija-i-izo/kompakt-diski/kompakt-disk-azbuka-iskusstva-programmn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493</TotalTime>
  <Pages>18</Pages>
  <Words>4950</Words>
  <Characters>28220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Кривенцов Леонид  Александрович</cp:lastModifiedBy>
  <cp:revision>12</cp:revision>
  <dcterms:created xsi:type="dcterms:W3CDTF">2020-09-16T11:44:00Z</dcterms:created>
  <dcterms:modified xsi:type="dcterms:W3CDTF">2023-10-19T08:39:00Z</dcterms:modified>
</cp:coreProperties>
</file>